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1A08" w:rsidRDefault="00CE07F0" w:rsidP="00CE07F0">
      <w:pPr>
        <w:ind w:left="-270"/>
        <w:jc w:val="center"/>
      </w:pPr>
      <w:r>
        <w:rPr>
          <w:noProof/>
        </w:rPr>
        <mc:AlternateContent>
          <mc:Choice Requires="wps">
            <w:drawing>
              <wp:anchor distT="91440" distB="91440" distL="114300" distR="114300" simplePos="0" relativeHeight="251661312" behindDoc="0" locked="0" layoutInCell="1" allowOverlap="1" wp14:anchorId="0581F7CF" wp14:editId="660C782B">
                <wp:simplePos x="0" y="0"/>
                <wp:positionH relativeFrom="page">
                  <wp:posOffset>857250</wp:posOffset>
                </wp:positionH>
                <wp:positionV relativeFrom="page">
                  <wp:posOffset>3581400</wp:posOffset>
                </wp:positionV>
                <wp:extent cx="6145529" cy="1429384"/>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29" cy="1429384"/>
                        </a:xfrm>
                        <a:prstGeom prst="rect">
                          <a:avLst/>
                        </a:prstGeom>
                        <a:noFill/>
                        <a:ln w="9525">
                          <a:noFill/>
                          <a:miter lim="800000"/>
                          <a:headEnd/>
                          <a:tailEnd/>
                        </a:ln>
                      </wps:spPr>
                      <wps:txbx>
                        <w:txbxContent>
                          <w:p w:rsidR="00AF7D27" w:rsidRPr="00676120" w:rsidRDefault="00AF7D27" w:rsidP="00424E16">
                            <w:pPr>
                              <w:pBdr>
                                <w:top w:val="single" w:sz="24" w:space="8" w:color="5B9BD5" w:themeColor="accent1"/>
                                <w:bottom w:val="single" w:sz="24" w:space="8" w:color="5B9BD5" w:themeColor="accent1"/>
                              </w:pBdr>
                              <w:spacing w:after="0"/>
                              <w:jc w:val="center"/>
                              <w:rPr>
                                <w:i/>
                                <w:iCs/>
                                <w:color w:val="5B9BD5" w:themeColor="accent1"/>
                                <w:sz w:val="24"/>
                                <w:szCs w:val="24"/>
                              </w:rPr>
                            </w:pPr>
                            <w:r w:rsidRPr="00676120">
                              <w:rPr>
                                <w:i/>
                                <w:iCs/>
                                <w:color w:val="5B9BD5" w:themeColor="accent1"/>
                                <w:sz w:val="24"/>
                                <w:szCs w:val="24"/>
                              </w:rPr>
                              <w:t>Thank you for choosing to host a food or fund drive to support individuals and families in local communities. Your efforts impact your neighbors in need</w:t>
                            </w:r>
                            <w:r w:rsidR="00A87944" w:rsidRPr="00676120">
                              <w:rPr>
                                <w:i/>
                                <w:iCs/>
                                <w:color w:val="5B9BD5" w:themeColor="accent1"/>
                                <w:sz w:val="24"/>
                                <w:szCs w:val="24"/>
                              </w:rPr>
                              <w:t>. Your donations will be used for families and individuals throughout</w:t>
                            </w:r>
                            <w:r w:rsidR="001A69F2" w:rsidRPr="00676120">
                              <w:rPr>
                                <w:i/>
                                <w:iCs/>
                                <w:color w:val="5B9BD5" w:themeColor="accent1"/>
                                <w:sz w:val="24"/>
                                <w:szCs w:val="24"/>
                              </w:rPr>
                              <w:t xml:space="preserve"> La Crosse County</w:t>
                            </w:r>
                            <w:bookmarkStart w:id="0" w:name="_GoBack"/>
                            <w:bookmarkEnd w:id="0"/>
                            <w:r w:rsidR="001A69F2" w:rsidRPr="00676120">
                              <w:rPr>
                                <w:i/>
                                <w:iCs/>
                                <w:color w:val="5B9BD5" w:themeColor="accent1"/>
                                <w:sz w:val="24"/>
                                <w:szCs w:val="24"/>
                              </w:rPr>
                              <w:t>.</w:t>
                            </w:r>
                            <w:r w:rsidR="0029010A" w:rsidRPr="00676120">
                              <w:rPr>
                                <w:i/>
                                <w:iCs/>
                                <w:color w:val="5B9BD5" w:themeColor="accent1"/>
                                <w:sz w:val="24"/>
                                <w:szCs w:val="24"/>
                              </w:rPr>
                              <w:t xml:space="preserve"> Please contact WAFER staff re</w:t>
                            </w:r>
                            <w:r w:rsidR="0072640F" w:rsidRPr="00676120">
                              <w:rPr>
                                <w:i/>
                                <w:iCs/>
                                <w:color w:val="5B9BD5" w:themeColor="accent1"/>
                                <w:sz w:val="24"/>
                                <w:szCs w:val="24"/>
                              </w:rPr>
                              <w:t>garding your food or fund drive if you would like assistance with</w:t>
                            </w:r>
                            <w:r w:rsidR="0029010A" w:rsidRPr="00676120">
                              <w:rPr>
                                <w:i/>
                                <w:iCs/>
                                <w:color w:val="5B9BD5" w:themeColor="accent1"/>
                                <w:sz w:val="24"/>
                                <w:szCs w:val="24"/>
                              </w:rPr>
                              <w:t xml:space="preserve"> ideas, logistics, containers, advertising, </w:t>
                            </w:r>
                            <w:r w:rsidR="00CE07F0">
                              <w:rPr>
                                <w:i/>
                                <w:iCs/>
                                <w:color w:val="5B9BD5" w:themeColor="accent1"/>
                                <w:sz w:val="24"/>
                                <w:szCs w:val="24"/>
                              </w:rPr>
                              <w:t xml:space="preserve">appropriate logo files, </w:t>
                            </w:r>
                            <w:r w:rsidR="0029010A" w:rsidRPr="00676120">
                              <w:rPr>
                                <w:i/>
                                <w:iCs/>
                                <w:color w:val="5B9BD5" w:themeColor="accent1"/>
                                <w:sz w:val="24"/>
                                <w:szCs w:val="24"/>
                              </w:rPr>
                              <w:t xml:space="preserve">and more.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81F7CF" id="_x0000_t202" coordsize="21600,21600" o:spt="202" path="m,l,21600r21600,l21600,xe">
                <v:stroke joinstyle="miter"/>
                <v:path gradientshapeok="t" o:connecttype="rect"/>
              </v:shapetype>
              <v:shape id="Text Box 2" o:spid="_x0000_s1026" type="#_x0000_t202" style="position:absolute;left:0;text-align:left;margin-left:67.5pt;margin-top:282pt;width:483.9pt;height:112.55pt;z-index:25166131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" filled="f" stroked="f">
                <v:textbox>
                  <w:txbxContent>
                    <w:p w:rsidR="00AF7D27" w:rsidRPr="00676120" w:rsidRDefault="00AF7D27" w:rsidP="00424E16">
                      <w:pPr>
                        <w:pBdr>
                          <w:top w:val="single" w:sz="24" w:space="8" w:color="5B9BD5" w:themeColor="accent1"/>
                          <w:bottom w:val="single" w:sz="24" w:space="8" w:color="5B9BD5" w:themeColor="accent1"/>
                        </w:pBdr>
                        <w:spacing w:after="0"/>
                        <w:jc w:val="center"/>
                        <w:rPr>
                          <w:i/>
                          <w:iCs/>
                          <w:color w:val="5B9BD5" w:themeColor="accent1"/>
                          <w:sz w:val="24"/>
                          <w:szCs w:val="24"/>
                        </w:rPr>
                      </w:pPr>
                      <w:r w:rsidRPr="00676120">
                        <w:rPr>
                          <w:i/>
                          <w:iCs/>
                          <w:color w:val="5B9BD5" w:themeColor="accent1"/>
                          <w:sz w:val="24"/>
                          <w:szCs w:val="24"/>
                        </w:rPr>
                        <w:t>Thank you for choosing to host a food or fund drive to support individuals and families in local communities. Your efforts impact your neighbors in need</w:t>
                      </w:r>
                      <w:r w:rsidR="00A87944" w:rsidRPr="00676120">
                        <w:rPr>
                          <w:i/>
                          <w:iCs/>
                          <w:color w:val="5B9BD5" w:themeColor="accent1"/>
                          <w:sz w:val="24"/>
                          <w:szCs w:val="24"/>
                        </w:rPr>
                        <w:t>. Your donations will be used for families and individuals throughout</w:t>
                      </w:r>
                      <w:r w:rsidR="001A69F2" w:rsidRPr="00676120">
                        <w:rPr>
                          <w:i/>
                          <w:iCs/>
                          <w:color w:val="5B9BD5" w:themeColor="accent1"/>
                          <w:sz w:val="24"/>
                          <w:szCs w:val="24"/>
                        </w:rPr>
                        <w:t xml:space="preserve"> La Crosse County</w:t>
                      </w:r>
                      <w:bookmarkStart w:id="1" w:name="_GoBack"/>
                      <w:bookmarkEnd w:id="1"/>
                      <w:r w:rsidR="001A69F2" w:rsidRPr="00676120">
                        <w:rPr>
                          <w:i/>
                          <w:iCs/>
                          <w:color w:val="5B9BD5" w:themeColor="accent1"/>
                          <w:sz w:val="24"/>
                          <w:szCs w:val="24"/>
                        </w:rPr>
                        <w:t>.</w:t>
                      </w:r>
                      <w:r w:rsidR="0029010A" w:rsidRPr="00676120">
                        <w:rPr>
                          <w:i/>
                          <w:iCs/>
                          <w:color w:val="5B9BD5" w:themeColor="accent1"/>
                          <w:sz w:val="24"/>
                          <w:szCs w:val="24"/>
                        </w:rPr>
                        <w:t xml:space="preserve"> Please contact WAFER staff re</w:t>
                      </w:r>
                      <w:r w:rsidR="0072640F" w:rsidRPr="00676120">
                        <w:rPr>
                          <w:i/>
                          <w:iCs/>
                          <w:color w:val="5B9BD5" w:themeColor="accent1"/>
                          <w:sz w:val="24"/>
                          <w:szCs w:val="24"/>
                        </w:rPr>
                        <w:t>garding your food or fund drive if you would like assistance with</w:t>
                      </w:r>
                      <w:r w:rsidR="0029010A" w:rsidRPr="00676120">
                        <w:rPr>
                          <w:i/>
                          <w:iCs/>
                          <w:color w:val="5B9BD5" w:themeColor="accent1"/>
                          <w:sz w:val="24"/>
                          <w:szCs w:val="24"/>
                        </w:rPr>
                        <w:t xml:space="preserve"> ideas, logistics, containers, advertising, </w:t>
                      </w:r>
                      <w:r w:rsidR="00CE07F0">
                        <w:rPr>
                          <w:i/>
                          <w:iCs/>
                          <w:color w:val="5B9BD5" w:themeColor="accent1"/>
                          <w:sz w:val="24"/>
                          <w:szCs w:val="24"/>
                        </w:rPr>
                        <w:t xml:space="preserve">appropriate logo files, </w:t>
                      </w:r>
                      <w:r w:rsidR="0029010A" w:rsidRPr="00676120">
                        <w:rPr>
                          <w:i/>
                          <w:iCs/>
                          <w:color w:val="5B9BD5" w:themeColor="accent1"/>
                          <w:sz w:val="24"/>
                          <w:szCs w:val="24"/>
                        </w:rPr>
                        <w:t xml:space="preserve">and more. </w:t>
                      </w:r>
                    </w:p>
                  </w:txbxContent>
                </v:textbox>
                <w10:wrap type="topAndBottom" anchorx="page" anchory="page"/>
              </v:shape>
            </w:pict>
          </mc:Fallback>
        </mc:AlternateContent>
      </w:r>
      <w:r>
        <w:rPr>
          <w:noProof/>
        </w:rPr>
        <mc:AlternateContent>
          <mc:Choice Requires="wps">
            <w:drawing>
              <wp:anchor distT="45720" distB="45720" distL="114300" distR="114300" simplePos="0" relativeHeight="251659264" behindDoc="0" locked="0" layoutInCell="1" allowOverlap="1" wp14:anchorId="076AFDC4" wp14:editId="2E95EA26">
                <wp:simplePos x="0" y="0"/>
                <wp:positionH relativeFrom="column">
                  <wp:posOffset>-47625</wp:posOffset>
                </wp:positionH>
                <wp:positionV relativeFrom="paragraph">
                  <wp:posOffset>2333625</wp:posOffset>
                </wp:positionV>
                <wp:extent cx="6448425" cy="7620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762000"/>
                        </a:xfrm>
                        <a:prstGeom prst="rect">
                          <a:avLst/>
                        </a:prstGeom>
                        <a:solidFill>
                          <a:schemeClr val="accent4">
                            <a:lumMod val="40000"/>
                            <a:lumOff val="60000"/>
                          </a:schemeClr>
                        </a:solidFill>
                        <a:ln w="9525" cmpd="sng">
                          <a:solidFill>
                            <a:schemeClr val="tx1">
                              <a:alpha val="30000"/>
                            </a:schemeClr>
                          </a:solidFill>
                          <a:miter lim="800000"/>
                          <a:headEnd/>
                          <a:tailEnd/>
                        </a:ln>
                      </wps:spPr>
                      <wps:txbx>
                        <w:txbxContent>
                          <w:p w:rsidR="00AF7D27" w:rsidRPr="0072640F" w:rsidRDefault="00AF7D27" w:rsidP="00AF7D27">
                            <w:pPr>
                              <w:jc w:val="center"/>
                              <w:rPr>
                                <w:sz w:val="72"/>
                                <w:szCs w:val="72"/>
                              </w:rPr>
                            </w:pPr>
                            <w:r w:rsidRPr="0072640F">
                              <w:rPr>
                                <w:sz w:val="72"/>
                                <w:szCs w:val="72"/>
                              </w:rPr>
                              <w:t>Food and Fund Drive 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AFDC4" id="_x0000_s1027" type="#_x0000_t202" style="position:absolute;left:0;text-align:left;margin-left:-3.75pt;margin-top:183.75pt;width:507.75pt;height:6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" fillcolor="#ffe599 [1303]" strokecolor="black [3213]">
                <v:stroke opacity="19789f"/>
                <v:textbox>
                  <w:txbxContent>
                    <w:p w:rsidR="00AF7D27" w:rsidRPr="0072640F" w:rsidRDefault="00AF7D27" w:rsidP="00AF7D27">
                      <w:pPr>
                        <w:jc w:val="center"/>
                        <w:rPr>
                          <w:sz w:val="72"/>
                          <w:szCs w:val="72"/>
                        </w:rPr>
                      </w:pPr>
                      <w:r w:rsidRPr="0072640F">
                        <w:rPr>
                          <w:sz w:val="72"/>
                          <w:szCs w:val="72"/>
                        </w:rPr>
                        <w:t>Food and Fund Drive Kit</w:t>
                      </w:r>
                    </w:p>
                  </w:txbxContent>
                </v:textbox>
                <w10:wrap type="square"/>
              </v:shape>
            </w:pict>
          </mc:Fallback>
        </mc:AlternateContent>
      </w:r>
      <w:r>
        <w:rPr>
          <w:noProof/>
        </w:rPr>
        <w:drawing>
          <wp:inline distT="0" distB="0" distL="0" distR="0">
            <wp:extent cx="6667500" cy="20510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FER_Logo_Main_Horizontal 202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67500" cy="2051050"/>
                    </a:xfrm>
                    <a:prstGeom prst="rect">
                      <a:avLst/>
                    </a:prstGeom>
                  </pic:spPr>
                </pic:pic>
              </a:graphicData>
            </a:graphic>
          </wp:inline>
        </w:drawing>
      </w:r>
    </w:p>
    <w:p w:rsidR="003C54B8" w:rsidRPr="00CE07F0" w:rsidRDefault="00CE07F0" w:rsidP="00CE07F0">
      <w:pPr>
        <w:pStyle w:val="Title"/>
        <w:rPr>
          <w:rFonts w:asciiTheme="minorHAnsi" w:hAnsiTheme="minorHAnsi" w:cstheme="minorHAnsi"/>
          <w:sz w:val="28"/>
          <w:szCs w:val="28"/>
        </w:rPr>
      </w:pPr>
      <w:r w:rsidRPr="00676120">
        <w:rPr>
          <w:noProof/>
          <w:sz w:val="28"/>
          <w:szCs w:val="28"/>
        </w:rPr>
        <w:drawing>
          <wp:anchor distT="0" distB="0" distL="114300" distR="114300" simplePos="0" relativeHeight="251670528" behindDoc="1" locked="0" layoutInCell="1" allowOverlap="1" wp14:anchorId="344E9427" wp14:editId="45966227">
            <wp:simplePos x="0" y="0"/>
            <wp:positionH relativeFrom="column">
              <wp:posOffset>17780</wp:posOffset>
            </wp:positionH>
            <wp:positionV relativeFrom="page">
              <wp:posOffset>6661150</wp:posOffset>
            </wp:positionV>
            <wp:extent cx="2600325" cy="1733550"/>
            <wp:effectExtent l="190500" t="190500" r="200025" b="190500"/>
            <wp:wrapTight wrapText="bothSides">
              <wp:wrapPolygon edited="0">
                <wp:start x="316" y="-2374"/>
                <wp:lineTo x="-1582" y="-1899"/>
                <wp:lineTo x="-1424" y="21125"/>
                <wp:lineTo x="158" y="23262"/>
                <wp:lineTo x="316" y="23736"/>
                <wp:lineTo x="21204" y="23736"/>
                <wp:lineTo x="21363" y="23262"/>
                <wp:lineTo x="22945" y="21125"/>
                <wp:lineTo x="23103" y="1899"/>
                <wp:lineTo x="21363" y="-1662"/>
                <wp:lineTo x="21204" y="-2374"/>
                <wp:lineTo x="316" y="-2374"/>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HI Race to End Hunger 2 Feb1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00325" cy="1733550"/>
                    </a:xfrm>
                    <a:prstGeom prst="rect">
                      <a:avLst/>
                    </a:prstGeom>
                    <a:ln>
                      <a:noFill/>
                    </a:ln>
                    <a:effectLst>
                      <a:outerShdw blurRad="190500" algn="tl" rotWithShape="0">
                        <a:srgbClr val="000000">
                          <a:alpha val="70000"/>
                        </a:srgbClr>
                      </a:outerShdw>
                    </a:effectLst>
                  </pic:spPr>
                </pic:pic>
              </a:graphicData>
            </a:graphic>
          </wp:anchor>
        </w:drawing>
      </w:r>
      <w:r>
        <w:rPr>
          <w:rFonts w:asciiTheme="minorHAnsi" w:hAnsiTheme="minorHAnsi" w:cstheme="minorHAnsi"/>
          <w:sz w:val="28"/>
          <w:szCs w:val="28"/>
        </w:rPr>
        <w:br/>
      </w:r>
      <w:r w:rsidR="003C54B8" w:rsidRPr="00CE07F0">
        <w:rPr>
          <w:rFonts w:asciiTheme="minorHAnsi" w:hAnsiTheme="minorHAnsi" w:cstheme="minorHAnsi"/>
          <w:sz w:val="28"/>
          <w:szCs w:val="28"/>
        </w:rPr>
        <w:t xml:space="preserve">Planning a food/fund drive for WAFER is easier than you </w:t>
      </w:r>
      <w:r w:rsidR="00684D95" w:rsidRPr="00CE07F0">
        <w:rPr>
          <w:rFonts w:asciiTheme="minorHAnsi" w:hAnsiTheme="minorHAnsi" w:cstheme="minorHAnsi"/>
          <w:sz w:val="28"/>
          <w:szCs w:val="28"/>
        </w:rPr>
        <w:t>m</w:t>
      </w:r>
      <w:r w:rsidR="003C54B8" w:rsidRPr="00CE07F0">
        <w:rPr>
          <w:rFonts w:asciiTheme="minorHAnsi" w:hAnsiTheme="minorHAnsi" w:cstheme="minorHAnsi"/>
          <w:sz w:val="28"/>
          <w:szCs w:val="28"/>
        </w:rPr>
        <w:t>ay think.  Hosting a drive strengthens the community by providing basic necessities for people in need</w:t>
      </w:r>
      <w:r w:rsidR="00684D95" w:rsidRPr="00CE07F0">
        <w:rPr>
          <w:rFonts w:asciiTheme="minorHAnsi" w:hAnsiTheme="minorHAnsi" w:cstheme="minorHAnsi"/>
          <w:sz w:val="28"/>
          <w:szCs w:val="28"/>
        </w:rPr>
        <w:t xml:space="preserve"> and cultivates</w:t>
      </w:r>
      <w:r w:rsidR="00E76A8C" w:rsidRPr="00CE07F0">
        <w:rPr>
          <w:rFonts w:asciiTheme="minorHAnsi" w:hAnsiTheme="minorHAnsi" w:cstheme="minorHAnsi"/>
          <w:sz w:val="28"/>
          <w:szCs w:val="28"/>
        </w:rPr>
        <w:t xml:space="preserve"> a sense of purpose when people work together for a common goal</w:t>
      </w:r>
      <w:r w:rsidR="003C54B8" w:rsidRPr="00CE07F0">
        <w:rPr>
          <w:rFonts w:asciiTheme="minorHAnsi" w:hAnsiTheme="minorHAnsi" w:cstheme="minorHAnsi"/>
          <w:sz w:val="28"/>
          <w:szCs w:val="28"/>
        </w:rPr>
        <w:t>.  Each year, hundreds of local businesses, organizations, schools, clubs, churches, and more host a food/fund drive to benefit their neighbors in need</w:t>
      </w:r>
      <w:r w:rsidR="00753105" w:rsidRPr="00CE07F0">
        <w:rPr>
          <w:rFonts w:asciiTheme="minorHAnsi" w:hAnsiTheme="minorHAnsi" w:cstheme="minorHAnsi"/>
          <w:sz w:val="28"/>
          <w:szCs w:val="28"/>
        </w:rPr>
        <w:t xml:space="preserve"> and those served by WAFER</w:t>
      </w:r>
      <w:r w:rsidR="003C54B8" w:rsidRPr="00CE07F0">
        <w:rPr>
          <w:rFonts w:asciiTheme="minorHAnsi" w:hAnsiTheme="minorHAnsi" w:cstheme="minorHAnsi"/>
          <w:sz w:val="28"/>
          <w:szCs w:val="28"/>
        </w:rPr>
        <w:t>.</w:t>
      </w:r>
      <w:r w:rsidR="00E76A8C" w:rsidRPr="00CE07F0">
        <w:rPr>
          <w:rFonts w:asciiTheme="minorHAnsi" w:hAnsiTheme="minorHAnsi" w:cstheme="minorHAnsi"/>
          <w:sz w:val="28"/>
          <w:szCs w:val="28"/>
        </w:rPr>
        <w:t xml:space="preserve">  </w:t>
      </w:r>
      <w:r w:rsidR="00676120" w:rsidRPr="00CE07F0">
        <w:rPr>
          <w:rFonts w:asciiTheme="minorHAnsi" w:hAnsiTheme="minorHAnsi" w:cstheme="minorHAnsi"/>
          <w:sz w:val="28"/>
          <w:szCs w:val="28"/>
        </w:rPr>
        <w:br/>
      </w:r>
      <w:r w:rsidR="00676120" w:rsidRPr="00CE07F0">
        <w:rPr>
          <w:rFonts w:asciiTheme="minorHAnsi" w:hAnsiTheme="minorHAnsi" w:cstheme="minorHAnsi"/>
          <w:sz w:val="28"/>
          <w:szCs w:val="28"/>
        </w:rPr>
        <w:br/>
      </w:r>
      <w:r w:rsidR="00E76A8C" w:rsidRPr="00CE07F0">
        <w:rPr>
          <w:rFonts w:asciiTheme="minorHAnsi" w:hAnsiTheme="minorHAnsi" w:cstheme="minorHAnsi"/>
          <w:sz w:val="28"/>
          <w:szCs w:val="28"/>
          <w:u w:val="single"/>
        </w:rPr>
        <w:t>All food and funds given to WAFER directly benefit people throughout La Crosse County</w:t>
      </w:r>
      <w:r w:rsidR="008A1543">
        <w:rPr>
          <w:rFonts w:asciiTheme="minorHAnsi" w:hAnsiTheme="minorHAnsi" w:cstheme="minorHAnsi"/>
          <w:sz w:val="28"/>
          <w:szCs w:val="28"/>
          <w:u w:val="single"/>
        </w:rPr>
        <w:t>.</w:t>
      </w:r>
      <w:r w:rsidR="00E76A8C" w:rsidRPr="00CE07F0">
        <w:rPr>
          <w:rFonts w:asciiTheme="minorHAnsi" w:hAnsiTheme="minorHAnsi" w:cstheme="minorHAnsi"/>
          <w:sz w:val="28"/>
          <w:szCs w:val="28"/>
        </w:rPr>
        <w:t xml:space="preserve"> </w:t>
      </w:r>
    </w:p>
    <w:p w:rsidR="003C54B8" w:rsidRPr="00CE07F0" w:rsidRDefault="00CE07F0">
      <w:pPr>
        <w:rPr>
          <w:rFonts w:cstheme="minorHAnsi"/>
          <w:sz w:val="28"/>
          <w:szCs w:val="28"/>
        </w:rPr>
      </w:pPr>
      <w:r>
        <w:rPr>
          <w:rFonts w:cstheme="minorHAnsi"/>
          <w:sz w:val="28"/>
          <w:szCs w:val="28"/>
        </w:rPr>
        <w:br/>
      </w:r>
      <w:r w:rsidR="00753105" w:rsidRPr="00CE07F0">
        <w:rPr>
          <w:rFonts w:cstheme="minorHAnsi"/>
          <w:sz w:val="28"/>
          <w:szCs w:val="28"/>
        </w:rPr>
        <w:t>Your efforts can make a huge impact in the amount and variety of foods available to food pantry patrons.  Even a small group can make a big difference.</w:t>
      </w:r>
      <w:r w:rsidR="00676120" w:rsidRPr="00CE07F0">
        <w:rPr>
          <w:rFonts w:cstheme="minorHAnsi"/>
          <w:noProof/>
          <w:sz w:val="28"/>
          <w:szCs w:val="28"/>
        </w:rPr>
        <w:br/>
      </w:r>
      <w:r w:rsidR="00676120" w:rsidRPr="00CE07F0">
        <w:rPr>
          <w:rFonts w:cstheme="minorHAnsi"/>
          <w:noProof/>
          <w:sz w:val="28"/>
          <w:szCs w:val="28"/>
        </w:rPr>
        <w:br/>
      </w:r>
      <w:r w:rsidR="00DA163B">
        <w:rPr>
          <w:rFonts w:cstheme="minorHAnsi"/>
          <w:sz w:val="44"/>
          <w:szCs w:val="44"/>
          <w:u w:val="single"/>
        </w:rPr>
        <w:br/>
      </w:r>
      <w:r w:rsidR="00676120" w:rsidRPr="00CE07F0">
        <w:rPr>
          <w:rFonts w:cstheme="minorHAnsi"/>
          <w:sz w:val="44"/>
          <w:szCs w:val="44"/>
          <w:u w:val="single"/>
        </w:rPr>
        <w:t>For every $1 donated, WAFER is able to provide 4 meals.</w:t>
      </w:r>
      <w:r w:rsidR="00676120" w:rsidRPr="00CE07F0">
        <w:rPr>
          <w:rFonts w:cstheme="minorHAnsi"/>
          <w:sz w:val="28"/>
          <w:szCs w:val="28"/>
        </w:rPr>
        <w:t xml:space="preserve">  </w:t>
      </w:r>
    </w:p>
    <w:p w:rsidR="00CD4F49" w:rsidRDefault="00CD4F49" w:rsidP="0016365C">
      <w:pPr>
        <w:ind w:left="-990"/>
      </w:pPr>
    </w:p>
    <w:p w:rsidR="00847236" w:rsidRPr="005B30D9" w:rsidRDefault="007D5323" w:rsidP="005E258E">
      <w:pPr>
        <w:pStyle w:val="Title"/>
        <w:rPr>
          <w:sz w:val="52"/>
          <w:szCs w:val="52"/>
        </w:rPr>
      </w:pPr>
      <w:r>
        <w:rPr>
          <w:noProof/>
        </w:rPr>
        <w:lastRenderedPageBreak/>
        <mc:AlternateContent>
          <mc:Choice Requires="wps">
            <w:drawing>
              <wp:anchor distT="45720" distB="45720" distL="114300" distR="114300" simplePos="0" relativeHeight="251679744" behindDoc="0" locked="0" layoutInCell="1" allowOverlap="1" wp14:anchorId="13EB61D9" wp14:editId="48157934">
                <wp:simplePos x="0" y="0"/>
                <wp:positionH relativeFrom="column">
                  <wp:posOffset>4010025</wp:posOffset>
                </wp:positionH>
                <wp:positionV relativeFrom="paragraph">
                  <wp:posOffset>57150</wp:posOffset>
                </wp:positionV>
                <wp:extent cx="2343150" cy="546735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5467350"/>
                        </a:xfrm>
                        <a:prstGeom prst="rect">
                          <a:avLst/>
                        </a:prstGeom>
                        <a:solidFill>
                          <a:schemeClr val="accent4">
                            <a:lumMod val="40000"/>
                            <a:lumOff val="60000"/>
                          </a:schemeClr>
                        </a:solidFill>
                        <a:ln w="9525">
                          <a:solidFill>
                            <a:srgbClr val="000000"/>
                          </a:solidFill>
                          <a:miter lim="800000"/>
                          <a:headEnd/>
                          <a:tailEnd/>
                        </a:ln>
                      </wps:spPr>
                      <wps:txbx>
                        <w:txbxContent>
                          <w:p w:rsidR="00676120" w:rsidRPr="00B50D41" w:rsidRDefault="00676120" w:rsidP="00676120">
                            <w:pPr>
                              <w:spacing w:after="120"/>
                              <w:jc w:val="center"/>
                              <w:rPr>
                                <w:color w:val="5B9BD5" w:themeColor="accent1"/>
                                <w:sz w:val="36"/>
                                <w:szCs w:val="36"/>
                                <w14:textOutline w14:w="15875" w14:cap="rnd" w14:cmpd="sng" w14:algn="ctr">
                                  <w14:solidFill>
                                    <w14:schemeClr w14:val="accent1">
                                      <w14:alpha w14:val="62000"/>
                                    </w14:schemeClr>
                                  </w14:solidFill>
                                  <w14:prstDash w14:val="solid"/>
                                  <w14:bevel/>
                                </w14:textOutline>
                              </w:rPr>
                            </w:pPr>
                            <w:r w:rsidRPr="00B50D41">
                              <w:rPr>
                                <w:color w:val="5B9BD5" w:themeColor="accent1"/>
                                <w:sz w:val="36"/>
                                <w:szCs w:val="36"/>
                                <w14:textOutline w14:w="15875" w14:cap="rnd" w14:cmpd="sng" w14:algn="ctr">
                                  <w14:solidFill>
                                    <w14:schemeClr w14:val="accent1">
                                      <w14:alpha w14:val="62000"/>
                                    </w14:schemeClr>
                                  </w14:solidFill>
                                  <w14:prstDash w14:val="solid"/>
                                  <w14:bevel/>
                                </w14:textOutline>
                              </w:rPr>
                              <w:t>Facts:</w:t>
                            </w:r>
                          </w:p>
                          <w:p w:rsidR="00676120" w:rsidRPr="00EE1D4A" w:rsidRDefault="00676120" w:rsidP="00676120">
                            <w:pPr>
                              <w:rPr>
                                <w:sz w:val="20"/>
                                <w:szCs w:val="20"/>
                              </w:rPr>
                            </w:pPr>
                            <w:r w:rsidRPr="00EE1D4A">
                              <w:rPr>
                                <w:sz w:val="20"/>
                                <w:szCs w:val="20"/>
                              </w:rPr>
                              <w:t>Each month, WAFER provides ~1</w:t>
                            </w:r>
                            <w:r w:rsidR="00DE781F">
                              <w:rPr>
                                <w:sz w:val="20"/>
                                <w:szCs w:val="20"/>
                              </w:rPr>
                              <w:t>5</w:t>
                            </w:r>
                            <w:r w:rsidRPr="00EE1D4A">
                              <w:rPr>
                                <w:sz w:val="20"/>
                                <w:szCs w:val="20"/>
                              </w:rPr>
                              <w:t>00 food packages containing enough food to feed each person in the households for 4-5 days.</w:t>
                            </w:r>
                          </w:p>
                          <w:p w:rsidR="00676120" w:rsidRPr="00EE1D4A" w:rsidRDefault="00676120" w:rsidP="00676120">
                            <w:pPr>
                              <w:rPr>
                                <w:sz w:val="20"/>
                                <w:szCs w:val="20"/>
                              </w:rPr>
                            </w:pPr>
                            <w:r>
                              <w:rPr>
                                <w:sz w:val="20"/>
                                <w:szCs w:val="20"/>
                              </w:rPr>
                              <w:t>In 20</w:t>
                            </w:r>
                            <w:r w:rsidR="00CE07F0">
                              <w:rPr>
                                <w:sz w:val="20"/>
                                <w:szCs w:val="20"/>
                              </w:rPr>
                              <w:t>2</w:t>
                            </w:r>
                            <w:r w:rsidR="00DE781F">
                              <w:rPr>
                                <w:sz w:val="20"/>
                                <w:szCs w:val="20"/>
                              </w:rPr>
                              <w:t>3</w:t>
                            </w:r>
                            <w:r w:rsidRPr="00EE1D4A">
                              <w:rPr>
                                <w:sz w:val="20"/>
                                <w:szCs w:val="20"/>
                              </w:rPr>
                              <w:t>, WAFER provid</w:t>
                            </w:r>
                            <w:r>
                              <w:rPr>
                                <w:sz w:val="20"/>
                                <w:szCs w:val="20"/>
                              </w:rPr>
                              <w:t>ed 1.</w:t>
                            </w:r>
                            <w:r w:rsidR="00DE781F">
                              <w:rPr>
                                <w:sz w:val="20"/>
                                <w:szCs w:val="20"/>
                              </w:rPr>
                              <w:t>5</w:t>
                            </w:r>
                            <w:r>
                              <w:rPr>
                                <w:sz w:val="20"/>
                                <w:szCs w:val="20"/>
                              </w:rPr>
                              <w:t>+</w:t>
                            </w:r>
                            <w:r w:rsidRPr="00EE1D4A">
                              <w:rPr>
                                <w:sz w:val="20"/>
                                <w:szCs w:val="20"/>
                              </w:rPr>
                              <w:t xml:space="preserve"> million meals through in-house</w:t>
                            </w:r>
                            <w:r w:rsidR="00CE07F0">
                              <w:rPr>
                                <w:sz w:val="20"/>
                                <w:szCs w:val="20"/>
                              </w:rPr>
                              <w:t xml:space="preserve"> distribution</w:t>
                            </w:r>
                            <w:r w:rsidRPr="00EE1D4A">
                              <w:rPr>
                                <w:sz w:val="20"/>
                                <w:szCs w:val="20"/>
                              </w:rPr>
                              <w:t xml:space="preserve"> and outreach programs.</w:t>
                            </w:r>
                          </w:p>
                          <w:p w:rsidR="00676120" w:rsidRDefault="00676120" w:rsidP="00676120">
                            <w:pPr>
                              <w:rPr>
                                <w:sz w:val="20"/>
                                <w:szCs w:val="20"/>
                              </w:rPr>
                            </w:pPr>
                            <w:r>
                              <w:rPr>
                                <w:sz w:val="20"/>
                                <w:szCs w:val="20"/>
                              </w:rPr>
                              <w:t>According to Feeding America</w:t>
                            </w:r>
                            <w:r w:rsidRPr="00EE1D4A">
                              <w:rPr>
                                <w:sz w:val="20"/>
                                <w:szCs w:val="20"/>
                              </w:rPr>
                              <w:t xml:space="preserve">, </w:t>
                            </w:r>
                            <w:r>
                              <w:rPr>
                                <w:sz w:val="20"/>
                                <w:szCs w:val="20"/>
                              </w:rPr>
                              <w:t xml:space="preserve">1 in </w:t>
                            </w:r>
                            <w:r w:rsidR="00DE781F">
                              <w:rPr>
                                <w:sz w:val="20"/>
                                <w:szCs w:val="20"/>
                              </w:rPr>
                              <w:t>10</w:t>
                            </w:r>
                            <w:r>
                              <w:rPr>
                                <w:sz w:val="20"/>
                                <w:szCs w:val="20"/>
                              </w:rPr>
                              <w:t xml:space="preserve"> are food insecure.  Feeding Wisconsin research found </w:t>
                            </w:r>
                            <w:r w:rsidRPr="00EE1D4A">
                              <w:rPr>
                                <w:sz w:val="20"/>
                                <w:szCs w:val="20"/>
                              </w:rPr>
                              <w:t xml:space="preserve">1 in 5 children are food insecure, yet 1 in </w:t>
                            </w:r>
                            <w:r w:rsidR="00DE781F">
                              <w:rPr>
                                <w:sz w:val="20"/>
                                <w:szCs w:val="20"/>
                              </w:rPr>
                              <w:t>4</w:t>
                            </w:r>
                            <w:r w:rsidRPr="00EE1D4A">
                              <w:rPr>
                                <w:sz w:val="20"/>
                                <w:szCs w:val="20"/>
                              </w:rPr>
                              <w:t xml:space="preserve"> of the people benefitting from food from WAFER is under </w:t>
                            </w:r>
                            <w:r w:rsidR="00CE07F0">
                              <w:rPr>
                                <w:sz w:val="20"/>
                                <w:szCs w:val="20"/>
                              </w:rPr>
                              <w:t xml:space="preserve">the age of </w:t>
                            </w:r>
                            <w:r w:rsidRPr="00EE1D4A">
                              <w:rPr>
                                <w:sz w:val="20"/>
                                <w:szCs w:val="20"/>
                              </w:rPr>
                              <w:t>18.</w:t>
                            </w:r>
                            <w:r>
                              <w:rPr>
                                <w:sz w:val="20"/>
                                <w:szCs w:val="20"/>
                              </w:rPr>
                              <w:t xml:space="preserve">  </w:t>
                            </w:r>
                          </w:p>
                          <w:p w:rsidR="00676120" w:rsidRPr="00EE1D4A" w:rsidRDefault="00676120" w:rsidP="00676120">
                            <w:pPr>
                              <w:rPr>
                                <w:sz w:val="20"/>
                                <w:szCs w:val="20"/>
                              </w:rPr>
                            </w:pPr>
                            <w:r>
                              <w:rPr>
                                <w:sz w:val="20"/>
                                <w:szCs w:val="20"/>
                              </w:rPr>
                              <w:t xml:space="preserve">According to </w:t>
                            </w:r>
                            <w:r w:rsidR="00EE554C">
                              <w:rPr>
                                <w:sz w:val="20"/>
                                <w:szCs w:val="20"/>
                              </w:rPr>
                              <w:t>Great Rivers United Way ALICE Report</w:t>
                            </w:r>
                            <w:r>
                              <w:rPr>
                                <w:sz w:val="20"/>
                                <w:szCs w:val="20"/>
                              </w:rPr>
                              <w:t xml:space="preserve">, approximately </w:t>
                            </w:r>
                            <w:r w:rsidR="00EE554C">
                              <w:rPr>
                                <w:sz w:val="20"/>
                                <w:szCs w:val="20"/>
                              </w:rPr>
                              <w:t>50% of City of La Crosse families do not have enough income to provide for basic necessities and are forced to make choices between them. Choices can include food vs medical care, medications, rent, utilities, etc.</w:t>
                            </w:r>
                          </w:p>
                          <w:p w:rsidR="00676120" w:rsidRDefault="00676120" w:rsidP="006761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B61D9" id="_x0000_s1028" type="#_x0000_t202" style="position:absolute;margin-left:315.75pt;margin-top:4.5pt;width:184.5pt;height:430.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" fillcolor="#ffe599 [1303]">
                <v:textbox>
                  <w:txbxContent>
                    <w:p w:rsidR="00676120" w:rsidRPr="00B50D41" w:rsidRDefault="00676120" w:rsidP="00676120">
                      <w:pPr>
                        <w:spacing w:after="120"/>
                        <w:jc w:val="center"/>
                        <w:rPr>
                          <w:color w:val="5B9BD5" w:themeColor="accent1"/>
                          <w:sz w:val="36"/>
                          <w:szCs w:val="36"/>
                          <w14:textOutline w14:w="15875" w14:cap="rnd" w14:cmpd="sng" w14:algn="ctr">
                            <w14:solidFill>
                              <w14:schemeClr w14:val="accent1">
                                <w14:alpha w14:val="62000"/>
                              </w14:schemeClr>
                            </w14:solidFill>
                            <w14:prstDash w14:val="solid"/>
                            <w14:bevel/>
                          </w14:textOutline>
                        </w:rPr>
                      </w:pPr>
                      <w:r w:rsidRPr="00B50D41">
                        <w:rPr>
                          <w:color w:val="5B9BD5" w:themeColor="accent1"/>
                          <w:sz w:val="36"/>
                          <w:szCs w:val="36"/>
                          <w14:textOutline w14:w="15875" w14:cap="rnd" w14:cmpd="sng" w14:algn="ctr">
                            <w14:solidFill>
                              <w14:schemeClr w14:val="accent1">
                                <w14:alpha w14:val="62000"/>
                              </w14:schemeClr>
                            </w14:solidFill>
                            <w14:prstDash w14:val="solid"/>
                            <w14:bevel/>
                          </w14:textOutline>
                        </w:rPr>
                        <w:t>Facts:</w:t>
                      </w:r>
                    </w:p>
                    <w:p w:rsidR="00676120" w:rsidRPr="00EE1D4A" w:rsidRDefault="00676120" w:rsidP="00676120">
                      <w:pPr>
                        <w:rPr>
                          <w:sz w:val="20"/>
                          <w:szCs w:val="20"/>
                        </w:rPr>
                      </w:pPr>
                      <w:r w:rsidRPr="00EE1D4A">
                        <w:rPr>
                          <w:sz w:val="20"/>
                          <w:szCs w:val="20"/>
                        </w:rPr>
                        <w:t>Each month, WAFER provides ~1</w:t>
                      </w:r>
                      <w:r w:rsidR="00DE781F">
                        <w:rPr>
                          <w:sz w:val="20"/>
                          <w:szCs w:val="20"/>
                        </w:rPr>
                        <w:t>5</w:t>
                      </w:r>
                      <w:r w:rsidRPr="00EE1D4A">
                        <w:rPr>
                          <w:sz w:val="20"/>
                          <w:szCs w:val="20"/>
                        </w:rPr>
                        <w:t>00 food packages containing enough food to feed each person in the households for 4-5 days.</w:t>
                      </w:r>
                    </w:p>
                    <w:p w:rsidR="00676120" w:rsidRPr="00EE1D4A" w:rsidRDefault="00676120" w:rsidP="00676120">
                      <w:pPr>
                        <w:rPr>
                          <w:sz w:val="20"/>
                          <w:szCs w:val="20"/>
                        </w:rPr>
                      </w:pPr>
                      <w:r>
                        <w:rPr>
                          <w:sz w:val="20"/>
                          <w:szCs w:val="20"/>
                        </w:rPr>
                        <w:t>In 20</w:t>
                      </w:r>
                      <w:r w:rsidR="00CE07F0">
                        <w:rPr>
                          <w:sz w:val="20"/>
                          <w:szCs w:val="20"/>
                        </w:rPr>
                        <w:t>2</w:t>
                      </w:r>
                      <w:r w:rsidR="00DE781F">
                        <w:rPr>
                          <w:sz w:val="20"/>
                          <w:szCs w:val="20"/>
                        </w:rPr>
                        <w:t>3</w:t>
                      </w:r>
                      <w:r w:rsidRPr="00EE1D4A">
                        <w:rPr>
                          <w:sz w:val="20"/>
                          <w:szCs w:val="20"/>
                        </w:rPr>
                        <w:t>, WAFER provid</w:t>
                      </w:r>
                      <w:r>
                        <w:rPr>
                          <w:sz w:val="20"/>
                          <w:szCs w:val="20"/>
                        </w:rPr>
                        <w:t>ed 1.</w:t>
                      </w:r>
                      <w:r w:rsidR="00DE781F">
                        <w:rPr>
                          <w:sz w:val="20"/>
                          <w:szCs w:val="20"/>
                        </w:rPr>
                        <w:t>5</w:t>
                      </w:r>
                      <w:r>
                        <w:rPr>
                          <w:sz w:val="20"/>
                          <w:szCs w:val="20"/>
                        </w:rPr>
                        <w:t>+</w:t>
                      </w:r>
                      <w:r w:rsidRPr="00EE1D4A">
                        <w:rPr>
                          <w:sz w:val="20"/>
                          <w:szCs w:val="20"/>
                        </w:rPr>
                        <w:t xml:space="preserve"> million meals through in-house</w:t>
                      </w:r>
                      <w:r w:rsidR="00CE07F0">
                        <w:rPr>
                          <w:sz w:val="20"/>
                          <w:szCs w:val="20"/>
                        </w:rPr>
                        <w:t xml:space="preserve"> distribution</w:t>
                      </w:r>
                      <w:r w:rsidRPr="00EE1D4A">
                        <w:rPr>
                          <w:sz w:val="20"/>
                          <w:szCs w:val="20"/>
                        </w:rPr>
                        <w:t xml:space="preserve"> and outreach programs.</w:t>
                      </w:r>
                    </w:p>
                    <w:p w:rsidR="00676120" w:rsidRDefault="00676120" w:rsidP="00676120">
                      <w:pPr>
                        <w:rPr>
                          <w:sz w:val="20"/>
                          <w:szCs w:val="20"/>
                        </w:rPr>
                      </w:pPr>
                      <w:r>
                        <w:rPr>
                          <w:sz w:val="20"/>
                          <w:szCs w:val="20"/>
                        </w:rPr>
                        <w:t>According to Feeding America</w:t>
                      </w:r>
                      <w:r w:rsidRPr="00EE1D4A">
                        <w:rPr>
                          <w:sz w:val="20"/>
                          <w:szCs w:val="20"/>
                        </w:rPr>
                        <w:t xml:space="preserve">, </w:t>
                      </w:r>
                      <w:r>
                        <w:rPr>
                          <w:sz w:val="20"/>
                          <w:szCs w:val="20"/>
                        </w:rPr>
                        <w:t xml:space="preserve">1 in </w:t>
                      </w:r>
                      <w:r w:rsidR="00DE781F">
                        <w:rPr>
                          <w:sz w:val="20"/>
                          <w:szCs w:val="20"/>
                        </w:rPr>
                        <w:t>10</w:t>
                      </w:r>
                      <w:r>
                        <w:rPr>
                          <w:sz w:val="20"/>
                          <w:szCs w:val="20"/>
                        </w:rPr>
                        <w:t xml:space="preserve"> are food insecure.  Feeding Wisconsin research found </w:t>
                      </w:r>
                      <w:r w:rsidRPr="00EE1D4A">
                        <w:rPr>
                          <w:sz w:val="20"/>
                          <w:szCs w:val="20"/>
                        </w:rPr>
                        <w:t xml:space="preserve">1 in 5 children are food insecure, yet 1 in </w:t>
                      </w:r>
                      <w:r w:rsidR="00DE781F">
                        <w:rPr>
                          <w:sz w:val="20"/>
                          <w:szCs w:val="20"/>
                        </w:rPr>
                        <w:t>4</w:t>
                      </w:r>
                      <w:r w:rsidRPr="00EE1D4A">
                        <w:rPr>
                          <w:sz w:val="20"/>
                          <w:szCs w:val="20"/>
                        </w:rPr>
                        <w:t xml:space="preserve"> of the people benefitting from food from WAFER is under </w:t>
                      </w:r>
                      <w:r w:rsidR="00CE07F0">
                        <w:rPr>
                          <w:sz w:val="20"/>
                          <w:szCs w:val="20"/>
                        </w:rPr>
                        <w:t xml:space="preserve">the age of </w:t>
                      </w:r>
                      <w:r w:rsidRPr="00EE1D4A">
                        <w:rPr>
                          <w:sz w:val="20"/>
                          <w:szCs w:val="20"/>
                        </w:rPr>
                        <w:t>18.</w:t>
                      </w:r>
                      <w:r>
                        <w:rPr>
                          <w:sz w:val="20"/>
                          <w:szCs w:val="20"/>
                        </w:rPr>
                        <w:t xml:space="preserve">  </w:t>
                      </w:r>
                    </w:p>
                    <w:p w:rsidR="00676120" w:rsidRPr="00EE1D4A" w:rsidRDefault="00676120" w:rsidP="00676120">
                      <w:pPr>
                        <w:rPr>
                          <w:sz w:val="20"/>
                          <w:szCs w:val="20"/>
                        </w:rPr>
                      </w:pPr>
                      <w:r>
                        <w:rPr>
                          <w:sz w:val="20"/>
                          <w:szCs w:val="20"/>
                        </w:rPr>
                        <w:t xml:space="preserve">According to </w:t>
                      </w:r>
                      <w:r w:rsidR="00EE554C">
                        <w:rPr>
                          <w:sz w:val="20"/>
                          <w:szCs w:val="20"/>
                        </w:rPr>
                        <w:t>Great Rivers United Way ALICE Report</w:t>
                      </w:r>
                      <w:r>
                        <w:rPr>
                          <w:sz w:val="20"/>
                          <w:szCs w:val="20"/>
                        </w:rPr>
                        <w:t xml:space="preserve">, approximately </w:t>
                      </w:r>
                      <w:r w:rsidR="00EE554C">
                        <w:rPr>
                          <w:sz w:val="20"/>
                          <w:szCs w:val="20"/>
                        </w:rPr>
                        <w:t>50% of City of La Crosse families do not have enough income to provide for basic necessities and are forced to make choices between them. Choices can include food vs medical care, medications, rent, utilities, etc.</w:t>
                      </w:r>
                    </w:p>
                    <w:p w:rsidR="00676120" w:rsidRDefault="00676120" w:rsidP="00676120"/>
                  </w:txbxContent>
                </v:textbox>
                <w10:wrap type="square"/>
              </v:shape>
            </w:pict>
          </mc:Fallback>
        </mc:AlternateContent>
      </w:r>
      <w:r w:rsidR="005E258E" w:rsidRPr="005B30D9">
        <w:rPr>
          <w:sz w:val="52"/>
          <w:szCs w:val="52"/>
        </w:rPr>
        <w:t>Getting started</w:t>
      </w:r>
    </w:p>
    <w:p w:rsidR="0005754F" w:rsidRDefault="005E258E" w:rsidP="005E258E">
      <w:r>
        <w:br/>
        <w:t>Organization – Successful food drives have an enthusiastic team or leader organizing, raising awareness, encouraging participation, and spreading the word.</w:t>
      </w:r>
      <w:r w:rsidR="00684D95">
        <w:t xml:space="preserve">  </w:t>
      </w:r>
      <w:r w:rsidR="0005754F">
        <w:t>Determine a start and end date, the method and location for the collections, whether you need crates from the food pantry or you have</w:t>
      </w:r>
      <w:r w:rsidR="00AB6CEE">
        <w:t xml:space="preserve"> or will create</w:t>
      </w:r>
      <w:r w:rsidR="0005754F">
        <w:t xml:space="preserve"> your own, and whether you will be dropping off the donation or will need to request a pick up.</w:t>
      </w:r>
    </w:p>
    <w:p w:rsidR="0005754F" w:rsidRDefault="0005754F" w:rsidP="005E258E">
      <w:r>
        <w:t xml:space="preserve">Set your goal – This is a great way to encourage teamwork and provide a sense of accomplishment when it is achieved.  The goal may be a monetary amount, a food pound goal, </w:t>
      </w:r>
      <w:r w:rsidR="00AB6CEE">
        <w:t>an item count, or one/all of these.  Make the goal realistic and clear for all drive participants.</w:t>
      </w:r>
      <w:r w:rsidR="00684D95" w:rsidRPr="00684D95">
        <w:rPr>
          <w:noProof/>
        </w:rPr>
        <w:t xml:space="preserve"> </w:t>
      </w:r>
    </w:p>
    <w:p w:rsidR="00AB6CEE" w:rsidRDefault="00AB6CEE" w:rsidP="005E258E">
      <w:r>
        <w:t>Promote it – Make the drive fun and creative by incorporating competitions, rewards, incentives, theme days, and more.  Create flyers to advertise the event and post them in public areas, through in-house email, post the event on social media, notify your customers, put it on your website, contact your local media outlets, etc.  Keep drive participants up to date with progress and push through to the end.</w:t>
      </w:r>
    </w:p>
    <w:p w:rsidR="00381149" w:rsidRDefault="00EE554C" w:rsidP="005E258E">
      <w:r>
        <w:rPr>
          <w:noProof/>
        </w:rPr>
        <mc:AlternateContent>
          <mc:Choice Requires="wps">
            <w:drawing>
              <wp:anchor distT="0" distB="0" distL="114300" distR="114300" simplePos="0" relativeHeight="251680768" behindDoc="0" locked="0" layoutInCell="1" allowOverlap="1">
                <wp:simplePos x="0" y="0"/>
                <wp:positionH relativeFrom="column">
                  <wp:posOffset>4086225</wp:posOffset>
                </wp:positionH>
                <wp:positionV relativeFrom="paragraph">
                  <wp:posOffset>215265</wp:posOffset>
                </wp:positionV>
                <wp:extent cx="2190750" cy="10287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2190750" cy="102870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5323" w:rsidRPr="007D5323" w:rsidRDefault="007D5323" w:rsidP="007D5323">
                            <w:pPr>
                              <w:spacing w:after="0"/>
                              <w:rPr>
                                <w:rFonts w:asciiTheme="majorHAnsi" w:hAnsiTheme="majorHAnsi"/>
                                <w:b/>
                                <w:noProof/>
                                <w:sz w:val="32"/>
                                <w:szCs w:val="32"/>
                              </w:rPr>
                            </w:pPr>
                            <w:r w:rsidRPr="007D5323">
                              <w:rPr>
                                <w:rFonts w:asciiTheme="majorHAnsi" w:hAnsiTheme="majorHAnsi"/>
                                <w:b/>
                                <w:noProof/>
                                <w:sz w:val="32"/>
                                <w:szCs w:val="32"/>
                              </w:rPr>
                              <w:t>Questions?</w:t>
                            </w:r>
                          </w:p>
                          <w:p w:rsidR="007D5323" w:rsidRPr="008A20D1" w:rsidRDefault="00C8228E" w:rsidP="007D5323">
                            <w:pPr>
                              <w:rPr>
                                <w:b/>
                                <w:noProof/>
                              </w:rPr>
                            </w:pPr>
                            <w:r>
                              <w:rPr>
                                <w:b/>
                                <w:noProof/>
                              </w:rPr>
                              <w:t>Contact</w:t>
                            </w:r>
                            <w:r w:rsidR="007D5323">
                              <w:rPr>
                                <w:b/>
                                <w:noProof/>
                              </w:rPr>
                              <w:t xml:space="preserve"> </w:t>
                            </w:r>
                            <w:r w:rsidR="007D5323" w:rsidRPr="008A20D1">
                              <w:rPr>
                                <w:b/>
                                <w:noProof/>
                              </w:rPr>
                              <w:t xml:space="preserve">Erin </w:t>
                            </w:r>
                            <w:r>
                              <w:rPr>
                                <w:b/>
                                <w:noProof/>
                              </w:rPr>
                              <w:t xml:space="preserve">Waldhart </w:t>
                            </w:r>
                            <w:r w:rsidR="007D5323">
                              <w:rPr>
                                <w:b/>
                                <w:noProof/>
                              </w:rPr>
                              <w:t>at</w:t>
                            </w:r>
                            <w:r>
                              <w:rPr>
                                <w:b/>
                                <w:noProof/>
                              </w:rPr>
                              <w:t>:</w:t>
                            </w:r>
                            <w:r>
                              <w:rPr>
                                <w:b/>
                                <w:noProof/>
                              </w:rPr>
                              <w:br/>
                              <w:t xml:space="preserve">  </w:t>
                            </w:r>
                            <w:r w:rsidR="007D5323">
                              <w:rPr>
                                <w:b/>
                                <w:noProof/>
                              </w:rPr>
                              <w:t>608-782-6003, x</w:t>
                            </w:r>
                            <w:r w:rsidR="00CE07F0">
                              <w:rPr>
                                <w:b/>
                                <w:noProof/>
                              </w:rPr>
                              <w:t>5</w:t>
                            </w:r>
                            <w:r w:rsidR="007D5323">
                              <w:rPr>
                                <w:b/>
                                <w:noProof/>
                              </w:rPr>
                              <w:t xml:space="preserve"> or</w:t>
                            </w:r>
                            <w:r>
                              <w:rPr>
                                <w:b/>
                                <w:noProof/>
                              </w:rPr>
                              <w:br/>
                              <w:t xml:space="preserve"> </w:t>
                            </w:r>
                            <w:r w:rsidR="007D5323" w:rsidRPr="000B1FC9">
                              <w:rPr>
                                <w:b/>
                                <w:noProof/>
                              </w:rPr>
                              <w:t>waferdirector@waferlacrosse.org</w:t>
                            </w:r>
                            <w:r w:rsidR="007D5323">
                              <w:rPr>
                                <w:b/>
                                <w:noProof/>
                              </w:rPr>
                              <w:br/>
                            </w:r>
                          </w:p>
                          <w:p w:rsidR="007D5323" w:rsidRDefault="007D53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321.75pt;margin-top:16.95pt;width:172.5pt;height:8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" fillcolor="#d9e2f3 [664]" strokeweight=".5pt">
                <v:textbox>
                  <w:txbxContent>
                    <w:p w:rsidR="007D5323" w:rsidRPr="007D5323" w:rsidRDefault="007D5323" w:rsidP="007D5323">
                      <w:pPr>
                        <w:spacing w:after="0"/>
                        <w:rPr>
                          <w:rFonts w:asciiTheme="majorHAnsi" w:hAnsiTheme="majorHAnsi"/>
                          <w:b/>
                          <w:noProof/>
                          <w:sz w:val="32"/>
                          <w:szCs w:val="32"/>
                        </w:rPr>
                      </w:pPr>
                      <w:r w:rsidRPr="007D5323">
                        <w:rPr>
                          <w:rFonts w:asciiTheme="majorHAnsi" w:hAnsiTheme="majorHAnsi"/>
                          <w:b/>
                          <w:noProof/>
                          <w:sz w:val="32"/>
                          <w:szCs w:val="32"/>
                        </w:rPr>
                        <w:t>Questions?</w:t>
                      </w:r>
                    </w:p>
                    <w:p w:rsidR="007D5323" w:rsidRPr="008A20D1" w:rsidRDefault="00C8228E" w:rsidP="007D5323">
                      <w:pPr>
                        <w:rPr>
                          <w:b/>
                          <w:noProof/>
                        </w:rPr>
                      </w:pPr>
                      <w:r>
                        <w:rPr>
                          <w:b/>
                          <w:noProof/>
                        </w:rPr>
                        <w:t>Contact</w:t>
                      </w:r>
                      <w:r w:rsidR="007D5323">
                        <w:rPr>
                          <w:b/>
                          <w:noProof/>
                        </w:rPr>
                        <w:t xml:space="preserve"> </w:t>
                      </w:r>
                      <w:r w:rsidR="007D5323" w:rsidRPr="008A20D1">
                        <w:rPr>
                          <w:b/>
                          <w:noProof/>
                        </w:rPr>
                        <w:t xml:space="preserve">Erin </w:t>
                      </w:r>
                      <w:r>
                        <w:rPr>
                          <w:b/>
                          <w:noProof/>
                        </w:rPr>
                        <w:t xml:space="preserve">Waldhart </w:t>
                      </w:r>
                      <w:r w:rsidR="007D5323">
                        <w:rPr>
                          <w:b/>
                          <w:noProof/>
                        </w:rPr>
                        <w:t>at</w:t>
                      </w:r>
                      <w:r>
                        <w:rPr>
                          <w:b/>
                          <w:noProof/>
                        </w:rPr>
                        <w:t>:</w:t>
                      </w:r>
                      <w:r>
                        <w:rPr>
                          <w:b/>
                          <w:noProof/>
                        </w:rPr>
                        <w:br/>
                        <w:t xml:space="preserve">  </w:t>
                      </w:r>
                      <w:r w:rsidR="007D5323">
                        <w:rPr>
                          <w:b/>
                          <w:noProof/>
                        </w:rPr>
                        <w:t>608-782-6003, x</w:t>
                      </w:r>
                      <w:r w:rsidR="00CE07F0">
                        <w:rPr>
                          <w:b/>
                          <w:noProof/>
                        </w:rPr>
                        <w:t>5</w:t>
                      </w:r>
                      <w:r w:rsidR="007D5323">
                        <w:rPr>
                          <w:b/>
                          <w:noProof/>
                        </w:rPr>
                        <w:t xml:space="preserve"> or</w:t>
                      </w:r>
                      <w:r>
                        <w:rPr>
                          <w:b/>
                          <w:noProof/>
                        </w:rPr>
                        <w:br/>
                        <w:t xml:space="preserve"> </w:t>
                      </w:r>
                      <w:r w:rsidR="007D5323" w:rsidRPr="000B1FC9">
                        <w:rPr>
                          <w:b/>
                          <w:noProof/>
                        </w:rPr>
                        <w:t>waferdirector@waferlacrosse.org</w:t>
                      </w:r>
                      <w:r w:rsidR="007D5323">
                        <w:rPr>
                          <w:b/>
                          <w:noProof/>
                        </w:rPr>
                        <w:br/>
                      </w:r>
                    </w:p>
                    <w:p w:rsidR="007D5323" w:rsidRDefault="007D5323"/>
                  </w:txbxContent>
                </v:textbox>
              </v:shape>
            </w:pict>
          </mc:Fallback>
        </mc:AlternateContent>
      </w:r>
      <w:r w:rsidR="00AB6CEE">
        <w:t>Share your success – take pictures and share those with us</w:t>
      </w:r>
      <w:r w:rsidR="007D5323">
        <w:t xml:space="preserve"> (info@waferlacrosse.org)</w:t>
      </w:r>
      <w:r w:rsidR="00AB6CEE">
        <w:t xml:space="preserve">, send us the link to </w:t>
      </w:r>
      <w:r w:rsidR="007D5323">
        <w:t xml:space="preserve">your </w:t>
      </w:r>
      <w:r w:rsidR="00AB6CEE">
        <w:t xml:space="preserve">social media or internet information, or invite us to speak to drive participants.  </w:t>
      </w:r>
    </w:p>
    <w:p w:rsidR="007D5323" w:rsidRDefault="00B50D41" w:rsidP="005E258E">
      <w:pPr>
        <w:rPr>
          <w:rFonts w:asciiTheme="majorHAnsi" w:hAnsiTheme="majorHAnsi"/>
          <w:noProof/>
          <w:sz w:val="40"/>
          <w:szCs w:val="40"/>
        </w:rPr>
      </w:pPr>
      <w:r w:rsidRPr="00B44745">
        <w:rPr>
          <w:rFonts w:asciiTheme="majorHAnsi" w:hAnsiTheme="majorHAnsi"/>
          <w:noProof/>
          <w:sz w:val="40"/>
          <w:szCs w:val="40"/>
        </w:rPr>
        <w:drawing>
          <wp:anchor distT="0" distB="0" distL="114300" distR="114300" simplePos="0" relativeHeight="251675648" behindDoc="1" locked="0" layoutInCell="1" allowOverlap="1" wp14:anchorId="385A73A7" wp14:editId="0113A50A">
            <wp:simplePos x="0" y="0"/>
            <wp:positionH relativeFrom="column">
              <wp:posOffset>-48259</wp:posOffset>
            </wp:positionH>
            <wp:positionV relativeFrom="paragraph">
              <wp:posOffset>309971</wp:posOffset>
            </wp:positionV>
            <wp:extent cx="2705100" cy="1911350"/>
            <wp:effectExtent l="304800" t="361950" r="285750" b="374650"/>
            <wp:wrapTight wrapText="bothSides">
              <wp:wrapPolygon edited="0">
                <wp:start x="19853" y="-2194"/>
                <wp:lineTo x="5092" y="-5172"/>
                <wp:lineTo x="4699" y="-1773"/>
                <wp:lineTo x="-1005" y="-3092"/>
                <wp:lineTo x="-1790" y="3707"/>
                <wp:lineTo x="-1859" y="17652"/>
                <wp:lineTo x="-1351" y="21259"/>
                <wp:lineTo x="-598" y="22743"/>
                <wp:lineTo x="-497" y="23202"/>
                <wp:lineTo x="1155" y="23584"/>
                <wp:lineTo x="1354" y="23194"/>
                <wp:lineTo x="6906" y="23169"/>
                <wp:lineTo x="7056" y="23204"/>
                <wp:lineTo x="21560" y="23069"/>
                <wp:lineTo x="21710" y="23103"/>
                <wp:lineTo x="22828" y="20090"/>
                <wp:lineTo x="22945" y="16409"/>
                <wp:lineTo x="22864" y="2429"/>
                <wp:lineTo x="22181" y="-1001"/>
                <wp:lineTo x="22105" y="-1673"/>
                <wp:lineTo x="19853" y="-2194"/>
              </wp:wrapPolygon>
            </wp:wrapTight>
            <wp:docPr id="5" name="Picture 5" descr="C:\Users\Erin\Pictures\southern bluffs es student leaders food drive, may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n\Pictures\southern bluffs es student leaders food drive, may201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769"/>
                    <a:stretch/>
                  </pic:blipFill>
                  <pic:spPr bwMode="auto">
                    <a:xfrm rot="21043069">
                      <a:off x="0" y="0"/>
                      <a:ext cx="2705100" cy="19113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5323" w:rsidRDefault="007D5323" w:rsidP="005E258E">
      <w:pPr>
        <w:rPr>
          <w:rFonts w:asciiTheme="majorHAnsi" w:hAnsiTheme="majorHAnsi"/>
          <w:noProof/>
          <w:sz w:val="40"/>
          <w:szCs w:val="40"/>
        </w:rPr>
      </w:pPr>
    </w:p>
    <w:p w:rsidR="007D5323" w:rsidRDefault="00B50D41" w:rsidP="00B50D41">
      <w:pPr>
        <w:jc w:val="center"/>
        <w:rPr>
          <w:rFonts w:asciiTheme="majorHAnsi" w:hAnsiTheme="majorHAnsi"/>
          <w:noProof/>
          <w:sz w:val="52"/>
          <w:szCs w:val="52"/>
        </w:rPr>
      </w:pPr>
      <w:r>
        <w:rPr>
          <w:noProof/>
        </w:rPr>
        <w:drawing>
          <wp:inline distT="0" distB="0" distL="0" distR="0" wp14:anchorId="31181F74" wp14:editId="057B8128">
            <wp:extent cx="2237740" cy="124642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uff the bus 2017 students hanging out window side view.jpg"/>
                    <pic:cNvPicPr/>
                  </pic:nvPicPr>
                  <pic:blipFill rotWithShape="1">
                    <a:blip r:embed="rId9" cstate="print">
                      <a:extLst>
                        <a:ext uri="{BEBA8EAE-BF5A-486C-A8C5-ECC9F3942E4B}">
                          <a14:imgProps xmlns:a14="http://schemas.microsoft.com/office/drawing/2010/main">
                            <a14:imgLayer r:embed="rId10">
                              <a14:imgEffect>
                                <a14:brightnessContrast bright="18000"/>
                              </a14:imgEffect>
                            </a14:imgLayer>
                          </a14:imgProps>
                        </a:ext>
                        <a:ext uri="{28A0092B-C50C-407E-A947-70E740481C1C}">
                          <a14:useLocalDpi xmlns:a14="http://schemas.microsoft.com/office/drawing/2010/main" val="0"/>
                        </a:ext>
                      </a:extLst>
                    </a:blip>
                    <a:srcRect l="4361" t="11074" b="20067"/>
                    <a:stretch/>
                  </pic:blipFill>
                  <pic:spPr bwMode="auto">
                    <a:xfrm>
                      <a:off x="0" y="0"/>
                      <a:ext cx="2334449" cy="1300296"/>
                    </a:xfrm>
                    <a:prstGeom prst="rect">
                      <a:avLst/>
                    </a:prstGeom>
                    <a:ln>
                      <a:noFill/>
                    </a:ln>
                    <a:effectLst>
                      <a:softEdge rad="127000"/>
                    </a:effectLst>
                    <a:extLst>
                      <a:ext uri="{53640926-AAD7-44D8-BBD7-CCE9431645EC}">
                        <a14:shadowObscured xmlns:a14="http://schemas.microsoft.com/office/drawing/2010/main"/>
                      </a:ext>
                    </a:extLst>
                  </pic:spPr>
                </pic:pic>
              </a:graphicData>
            </a:graphic>
          </wp:inline>
        </w:drawing>
      </w:r>
    </w:p>
    <w:p w:rsidR="007D5323" w:rsidRPr="005B30D9" w:rsidRDefault="007D5323" w:rsidP="007D5323">
      <w:pPr>
        <w:rPr>
          <w:rFonts w:asciiTheme="majorHAnsi" w:hAnsiTheme="majorHAnsi"/>
          <w:noProof/>
          <w:sz w:val="52"/>
          <w:szCs w:val="52"/>
        </w:rPr>
      </w:pPr>
      <w:r w:rsidRPr="005B30D9">
        <w:rPr>
          <w:rFonts w:asciiTheme="majorHAnsi" w:hAnsiTheme="majorHAnsi"/>
          <w:noProof/>
          <w:sz w:val="52"/>
          <w:szCs w:val="52"/>
        </w:rPr>
        <w:t>Creative ideas</w:t>
      </w:r>
    </w:p>
    <w:p w:rsidR="007D5323" w:rsidRPr="00ED7141" w:rsidRDefault="007D5323" w:rsidP="007D5323">
      <w:pPr>
        <w:pStyle w:val="ListParagraph"/>
        <w:numPr>
          <w:ilvl w:val="1"/>
          <w:numId w:val="2"/>
        </w:numPr>
        <w:ind w:left="900" w:hanging="450"/>
        <w:rPr>
          <w:noProof/>
        </w:rPr>
      </w:pPr>
      <w:r w:rsidRPr="00ED7141">
        <w:rPr>
          <w:noProof/>
        </w:rPr>
        <w:t>Choose a catchy name or theme for your food drive.</w:t>
      </w:r>
    </w:p>
    <w:p w:rsidR="007D5323" w:rsidRPr="00ED7141" w:rsidRDefault="007D5323" w:rsidP="007D5323">
      <w:pPr>
        <w:pStyle w:val="ListParagraph"/>
        <w:numPr>
          <w:ilvl w:val="1"/>
          <w:numId w:val="2"/>
        </w:numPr>
        <w:ind w:left="900" w:hanging="450"/>
        <w:rPr>
          <w:noProof/>
        </w:rPr>
      </w:pPr>
      <w:r w:rsidRPr="00ED7141">
        <w:rPr>
          <w:noProof/>
        </w:rPr>
        <w:t>Create a display board to show hunger statistics, track progess, etc.</w:t>
      </w:r>
    </w:p>
    <w:p w:rsidR="007D5323" w:rsidRPr="00ED7141" w:rsidRDefault="007D5323" w:rsidP="007D5323">
      <w:pPr>
        <w:pStyle w:val="ListParagraph"/>
        <w:numPr>
          <w:ilvl w:val="1"/>
          <w:numId w:val="2"/>
        </w:numPr>
        <w:ind w:left="900" w:hanging="450"/>
        <w:rPr>
          <w:noProof/>
        </w:rPr>
      </w:pPr>
      <w:r w:rsidRPr="00ED7141">
        <w:rPr>
          <w:noProof/>
        </w:rPr>
        <w:t>Create challenges between department, classes, clubs, etc.  The winner could receive a pizza or popcorn party, special parking spot, casual dress day, or a traveling trophy.</w:t>
      </w:r>
    </w:p>
    <w:p w:rsidR="007D5323" w:rsidRPr="00ED7141" w:rsidRDefault="007D5323" w:rsidP="007D5323">
      <w:pPr>
        <w:pStyle w:val="ListParagraph"/>
        <w:numPr>
          <w:ilvl w:val="1"/>
          <w:numId w:val="2"/>
        </w:numPr>
        <w:ind w:left="900" w:hanging="450"/>
        <w:rPr>
          <w:noProof/>
        </w:rPr>
      </w:pPr>
      <w:r w:rsidRPr="00ED7141">
        <w:rPr>
          <w:noProof/>
        </w:rPr>
        <w:t>Schedule a kick-off fund event to create interest in the food drive.  This could be an office party or event that requires a food item for admission.</w:t>
      </w:r>
    </w:p>
    <w:p w:rsidR="007D5323" w:rsidRPr="00ED7141" w:rsidRDefault="007D5323" w:rsidP="007D5323">
      <w:pPr>
        <w:pStyle w:val="ListParagraph"/>
        <w:numPr>
          <w:ilvl w:val="1"/>
          <w:numId w:val="2"/>
        </w:numPr>
        <w:ind w:left="900" w:hanging="450"/>
        <w:rPr>
          <w:noProof/>
        </w:rPr>
      </w:pPr>
      <w:r w:rsidRPr="00ED7141">
        <w:rPr>
          <w:noProof/>
        </w:rPr>
        <w:t>Have food assigned to a particular day of the week:  Macaroni Monday, Tuna Tuesday.</w:t>
      </w:r>
    </w:p>
    <w:p w:rsidR="007D5323" w:rsidRPr="00ED7141" w:rsidRDefault="007D5323" w:rsidP="007D5323">
      <w:pPr>
        <w:pStyle w:val="ListParagraph"/>
        <w:numPr>
          <w:ilvl w:val="1"/>
          <w:numId w:val="2"/>
        </w:numPr>
        <w:ind w:left="900" w:hanging="450"/>
        <w:rPr>
          <w:noProof/>
        </w:rPr>
      </w:pPr>
      <w:r w:rsidRPr="00ED7141">
        <w:rPr>
          <w:noProof/>
        </w:rPr>
        <w:t>Pick one food item only to collect, and collect, and collect……</w:t>
      </w:r>
    </w:p>
    <w:p w:rsidR="007D5323" w:rsidRDefault="007D5323" w:rsidP="007D5323">
      <w:pPr>
        <w:pStyle w:val="ListParagraph"/>
        <w:numPr>
          <w:ilvl w:val="1"/>
          <w:numId w:val="2"/>
        </w:numPr>
        <w:ind w:left="900" w:hanging="450"/>
        <w:rPr>
          <w:noProof/>
        </w:rPr>
      </w:pPr>
      <w:r w:rsidRPr="00ED7141">
        <w:rPr>
          <w:noProof/>
        </w:rPr>
        <w:t>Use the collected food to build a fun display (</w:t>
      </w:r>
      <w:r w:rsidRPr="008021DE">
        <w:rPr>
          <w:noProof/>
          <w:sz w:val="20"/>
          <w:szCs w:val="20"/>
        </w:rPr>
        <w:t>see Christmas display from 501 Main St Businesses</w:t>
      </w:r>
      <w:r w:rsidR="008021DE" w:rsidRPr="008021DE">
        <w:rPr>
          <w:noProof/>
          <w:sz w:val="20"/>
          <w:szCs w:val="20"/>
        </w:rPr>
        <w:t xml:space="preserve"> below</w:t>
      </w:r>
      <w:r w:rsidRPr="00ED7141">
        <w:rPr>
          <w:noProof/>
        </w:rPr>
        <w:t>).</w:t>
      </w:r>
    </w:p>
    <w:p w:rsidR="0065416B" w:rsidRDefault="00CE0FA6" w:rsidP="002617D3">
      <w:pPr>
        <w:spacing w:before="100" w:beforeAutospacing="1" w:after="0"/>
        <w:ind w:left="-630"/>
        <w:jc w:val="center"/>
        <w:rPr>
          <w:rFonts w:asciiTheme="majorHAnsi" w:eastAsiaTheme="majorEastAsia" w:hAnsiTheme="majorHAnsi" w:cstheme="majorBidi"/>
          <w:color w:val="5B9BD5" w:themeColor="accent1"/>
          <w:sz w:val="40"/>
          <w:szCs w:val="40"/>
        </w:rPr>
      </w:pPr>
      <w:r>
        <w:rPr>
          <w:noProof/>
        </w:rPr>
        <w:lastRenderedPageBreak/>
        <mc:AlternateContent>
          <mc:Choice Requires="wpg">
            <w:drawing>
              <wp:anchor distT="0" distB="0" distL="114300" distR="114300" simplePos="0" relativeHeight="251672576" behindDoc="0" locked="0" layoutInCell="1" allowOverlap="1" wp14:anchorId="5D20A962" wp14:editId="490EF436">
                <wp:simplePos x="0" y="0"/>
                <wp:positionH relativeFrom="page">
                  <wp:posOffset>771525</wp:posOffset>
                </wp:positionH>
                <wp:positionV relativeFrom="page">
                  <wp:posOffset>352425</wp:posOffset>
                </wp:positionV>
                <wp:extent cx="2475865" cy="6057900"/>
                <wp:effectExtent l="0" t="0" r="19685" b="19050"/>
                <wp:wrapSquare wrapText="bothSides"/>
                <wp:docPr id="211" name="Group 211"/>
                <wp:cNvGraphicFramePr/>
                <a:graphic xmlns:a="http://schemas.openxmlformats.org/drawingml/2006/main">
                  <a:graphicData uri="http://schemas.microsoft.com/office/word/2010/wordprocessingGroup">
                    <wpg:wgp>
                      <wpg:cNvGrpSpPr/>
                      <wpg:grpSpPr>
                        <a:xfrm>
                          <a:off x="0" y="0"/>
                          <a:ext cx="2475865" cy="6057900"/>
                          <a:chOff x="0" y="0"/>
                          <a:chExt cx="2475865" cy="9555480"/>
                        </a:xfrm>
                      </wpg:grpSpPr>
                      <wps:wsp>
                        <wps:cNvPr id="212"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254FCC" w:rsidRPr="00E92B60" w:rsidRDefault="00254FCC" w:rsidP="00EE1D4A">
                              <w:pPr>
                                <w:spacing w:after="120" w:line="240" w:lineRule="auto"/>
                                <w:rPr>
                                  <w:rFonts w:asciiTheme="majorHAnsi" w:eastAsiaTheme="majorEastAsia" w:hAnsiTheme="majorHAnsi" w:cstheme="majorBidi"/>
                                  <w:b/>
                                  <w:color w:val="5B9BD5" w:themeColor="accent1"/>
                                  <w:sz w:val="40"/>
                                  <w:szCs w:val="40"/>
                                </w:rPr>
                              </w:pPr>
                              <w:r w:rsidRPr="00E92B60">
                                <w:rPr>
                                  <w:rFonts w:asciiTheme="majorHAnsi" w:eastAsiaTheme="majorEastAsia" w:hAnsiTheme="majorHAnsi" w:cstheme="majorBidi"/>
                                  <w:b/>
                                  <w:color w:val="5B9BD5" w:themeColor="accent1"/>
                                  <w:sz w:val="40"/>
                                  <w:szCs w:val="40"/>
                                </w:rPr>
                                <w:t>Most Needed Items</w:t>
                              </w:r>
                            </w:p>
                            <w:p w:rsidR="00254FCC" w:rsidRDefault="00254FCC" w:rsidP="00254FCC">
                              <w:pPr>
                                <w:rPr>
                                  <w:color w:val="44546A" w:themeColor="text2"/>
                                </w:rPr>
                              </w:pPr>
                              <w:r>
                                <w:rPr>
                                  <w:color w:val="44546A" w:themeColor="text2"/>
                                </w:rPr>
                                <w:t>While we strive to offer a variety of nutritionally balanced food items and foods important to seniors, children, and diverse cultures, our most needed items are:</w:t>
                              </w:r>
                            </w:p>
                            <w:p w:rsidR="00254FCC" w:rsidRDefault="00254FCC" w:rsidP="00254FCC">
                              <w:pPr>
                                <w:rPr>
                                  <w:color w:val="44546A" w:themeColor="text2"/>
                                </w:rPr>
                              </w:pPr>
                              <w:r>
                                <w:rPr>
                                  <w:color w:val="44546A" w:themeColor="text2"/>
                                </w:rPr>
                                <w:t>Meats/Proteins</w:t>
                              </w:r>
                              <w:r>
                                <w:rPr>
                                  <w:color w:val="44546A" w:themeColor="text2"/>
                                </w:rPr>
                                <w:br/>
                                <w:t>Canned tuna, chicken, salmon, peanut butter, and beans (dried or canned</w:t>
                              </w:r>
                              <w:r w:rsidR="002F5E34">
                                <w:rPr>
                                  <w:color w:val="44546A" w:themeColor="text2"/>
                                </w:rPr>
                                <w:t>)</w:t>
                              </w:r>
                            </w:p>
                            <w:p w:rsidR="00A87944" w:rsidRDefault="00A87944" w:rsidP="00A87944">
                              <w:pPr>
                                <w:rPr>
                                  <w:color w:val="44546A" w:themeColor="text2"/>
                                </w:rPr>
                              </w:pPr>
                              <w:r>
                                <w:rPr>
                                  <w:color w:val="44546A" w:themeColor="text2"/>
                                </w:rPr>
                                <w:t>Canned Soups</w:t>
                              </w:r>
                            </w:p>
                            <w:p w:rsidR="002F5E34" w:rsidRDefault="002F5E34" w:rsidP="00254FCC">
                              <w:pPr>
                                <w:rPr>
                                  <w:color w:val="44546A" w:themeColor="text2"/>
                                </w:rPr>
                              </w:pPr>
                              <w:r>
                                <w:rPr>
                                  <w:color w:val="44546A" w:themeColor="text2"/>
                                </w:rPr>
                                <w:t>Mac-n-Cheese</w:t>
                              </w:r>
                            </w:p>
                            <w:p w:rsidR="00A87944" w:rsidRDefault="00A87944" w:rsidP="00254FCC">
                              <w:pPr>
                                <w:rPr>
                                  <w:color w:val="44546A" w:themeColor="text2"/>
                                </w:rPr>
                              </w:pPr>
                              <w:r>
                                <w:rPr>
                                  <w:color w:val="44546A" w:themeColor="text2"/>
                                </w:rPr>
                                <w:t>Canned or dried fruit</w:t>
                              </w:r>
                            </w:p>
                            <w:p w:rsidR="00DE5873" w:rsidRDefault="00DE5873" w:rsidP="00254FCC">
                              <w:pPr>
                                <w:rPr>
                                  <w:color w:val="44546A" w:themeColor="text2"/>
                                </w:rPr>
                              </w:pPr>
                              <w:r>
                                <w:rPr>
                                  <w:color w:val="44546A" w:themeColor="text2"/>
                                </w:rPr>
                                <w:t>Side dishes</w:t>
                              </w:r>
                              <w:r>
                                <w:rPr>
                                  <w:color w:val="44546A" w:themeColor="text2"/>
                                </w:rPr>
                                <w:br/>
                                <w:t>Pasta/rice packets, boxed meals, boxed potatoes, stuffing, canned potatoes, rice</w:t>
                              </w:r>
                            </w:p>
                            <w:p w:rsidR="002F5E34" w:rsidRDefault="002F5E34" w:rsidP="00254FCC">
                              <w:pPr>
                                <w:rPr>
                                  <w:color w:val="44546A" w:themeColor="text2"/>
                                </w:rPr>
                              </w:pPr>
                              <w:r>
                                <w:rPr>
                                  <w:color w:val="44546A" w:themeColor="text2"/>
                                </w:rPr>
                                <w:t>Special Dietary Foods</w:t>
                              </w:r>
                              <w:r>
                                <w:rPr>
                                  <w:color w:val="44546A" w:themeColor="text2"/>
                                </w:rPr>
                                <w:br/>
                                <w:t>Low-sugar, low-sodium, gluten free</w:t>
                              </w:r>
                            </w:p>
                            <w:p w:rsidR="002F5E34" w:rsidRDefault="002F5E34" w:rsidP="00EE1D4A">
                              <w:pPr>
                                <w:spacing w:after="120"/>
                                <w:rPr>
                                  <w:color w:val="44546A" w:themeColor="text2"/>
                                </w:rPr>
                              </w:pPr>
                              <w:r>
                                <w:rPr>
                                  <w:color w:val="44546A" w:themeColor="text2"/>
                                </w:rPr>
                                <w:t>Personal Care Products</w:t>
                              </w:r>
                              <w:r>
                                <w:rPr>
                                  <w:color w:val="44546A" w:themeColor="text2"/>
                                </w:rPr>
                                <w:br/>
                                <w:t>Shampoo, deodorant, soaps, toothbrush, toothpaste, razors, baby products, and feminine hygiene items.</w:t>
                              </w:r>
                            </w:p>
                          </w:txbxContent>
                        </wps:txbx>
                        <wps:bodyPr rot="0" vert="horz" wrap="square" lIns="182880" tIns="457200" rIns="182880" bIns="73152" anchor="t" anchorCtr="0" upright="1">
                          <a:noAutofit/>
                        </wps:bodyPr>
                      </wps:wsp>
                      <wps:wsp>
                        <wps:cNvPr id="213" name="Rectangle 213"/>
                        <wps:cNvSpPr/>
                        <wps:spPr>
                          <a:xfrm>
                            <a:off x="71919" y="75122"/>
                            <a:ext cx="2331720" cy="704215"/>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4FCC" w:rsidRDefault="00254FCC">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4FCC" w:rsidRDefault="00254FCC">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D20A962" id="Group 211" o:spid="_x0000_s1030" style="position:absolute;left:0;text-align:left;margin-left:60.75pt;margin-top:27.75pt;width:194.95pt;height:477pt;z-index:251672576;mso-position-horizontal-relative:page;mso-position-vertical-relative:page"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">
                <v:rect id="AutoShape 14" o:spid="_x0000_s1031"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rsidR="00254FCC" w:rsidRPr="00E92B60" w:rsidRDefault="00254FCC" w:rsidP="00EE1D4A">
                        <w:pPr>
                          <w:spacing w:after="120" w:line="240" w:lineRule="auto"/>
                          <w:rPr>
                            <w:rFonts w:asciiTheme="majorHAnsi" w:eastAsiaTheme="majorEastAsia" w:hAnsiTheme="majorHAnsi" w:cstheme="majorBidi"/>
                            <w:b/>
                            <w:color w:val="5B9BD5" w:themeColor="accent1"/>
                            <w:sz w:val="40"/>
                            <w:szCs w:val="40"/>
                          </w:rPr>
                        </w:pPr>
                        <w:r w:rsidRPr="00E92B60">
                          <w:rPr>
                            <w:rFonts w:asciiTheme="majorHAnsi" w:eastAsiaTheme="majorEastAsia" w:hAnsiTheme="majorHAnsi" w:cstheme="majorBidi"/>
                            <w:b/>
                            <w:color w:val="5B9BD5" w:themeColor="accent1"/>
                            <w:sz w:val="40"/>
                            <w:szCs w:val="40"/>
                          </w:rPr>
                          <w:t>Most Needed Items</w:t>
                        </w:r>
                      </w:p>
                      <w:p w:rsidR="00254FCC" w:rsidRDefault="00254FCC" w:rsidP="00254FCC">
                        <w:pPr>
                          <w:rPr>
                            <w:color w:val="44546A" w:themeColor="text2"/>
                          </w:rPr>
                        </w:pPr>
                        <w:r>
                          <w:rPr>
                            <w:color w:val="44546A" w:themeColor="text2"/>
                          </w:rPr>
                          <w:t>While we strive to offer a variety of nutritionally balanced food items and foods important to seniors, children, and diverse cultures, our most needed items are:</w:t>
                        </w:r>
                      </w:p>
                      <w:p w:rsidR="00254FCC" w:rsidRDefault="00254FCC" w:rsidP="00254FCC">
                        <w:pPr>
                          <w:rPr>
                            <w:color w:val="44546A" w:themeColor="text2"/>
                          </w:rPr>
                        </w:pPr>
                        <w:r>
                          <w:rPr>
                            <w:color w:val="44546A" w:themeColor="text2"/>
                          </w:rPr>
                          <w:t>Meats/Proteins</w:t>
                        </w:r>
                        <w:r>
                          <w:rPr>
                            <w:color w:val="44546A" w:themeColor="text2"/>
                          </w:rPr>
                          <w:br/>
                          <w:t>Canned tuna, chicken, salmon, peanut butter, and beans (dried or canned</w:t>
                        </w:r>
                        <w:r w:rsidR="002F5E34">
                          <w:rPr>
                            <w:color w:val="44546A" w:themeColor="text2"/>
                          </w:rPr>
                          <w:t>)</w:t>
                        </w:r>
                      </w:p>
                      <w:p w:rsidR="00A87944" w:rsidRDefault="00A87944" w:rsidP="00A87944">
                        <w:pPr>
                          <w:rPr>
                            <w:color w:val="44546A" w:themeColor="text2"/>
                          </w:rPr>
                        </w:pPr>
                        <w:r>
                          <w:rPr>
                            <w:color w:val="44546A" w:themeColor="text2"/>
                          </w:rPr>
                          <w:t>Canned Soups</w:t>
                        </w:r>
                      </w:p>
                      <w:p w:rsidR="002F5E34" w:rsidRDefault="002F5E34" w:rsidP="00254FCC">
                        <w:pPr>
                          <w:rPr>
                            <w:color w:val="44546A" w:themeColor="text2"/>
                          </w:rPr>
                        </w:pPr>
                        <w:r>
                          <w:rPr>
                            <w:color w:val="44546A" w:themeColor="text2"/>
                          </w:rPr>
                          <w:t>Mac-n-Cheese</w:t>
                        </w:r>
                      </w:p>
                      <w:p w:rsidR="00A87944" w:rsidRDefault="00A87944" w:rsidP="00254FCC">
                        <w:pPr>
                          <w:rPr>
                            <w:color w:val="44546A" w:themeColor="text2"/>
                          </w:rPr>
                        </w:pPr>
                        <w:r>
                          <w:rPr>
                            <w:color w:val="44546A" w:themeColor="text2"/>
                          </w:rPr>
                          <w:t>Canned or dried fruit</w:t>
                        </w:r>
                      </w:p>
                      <w:p w:rsidR="00DE5873" w:rsidRDefault="00DE5873" w:rsidP="00254FCC">
                        <w:pPr>
                          <w:rPr>
                            <w:color w:val="44546A" w:themeColor="text2"/>
                          </w:rPr>
                        </w:pPr>
                        <w:r>
                          <w:rPr>
                            <w:color w:val="44546A" w:themeColor="text2"/>
                          </w:rPr>
                          <w:t>Side dishes</w:t>
                        </w:r>
                        <w:r>
                          <w:rPr>
                            <w:color w:val="44546A" w:themeColor="text2"/>
                          </w:rPr>
                          <w:br/>
                          <w:t>Pasta/rice packets, boxed meals, boxed potatoes, stuffing, canned potatoes, rice</w:t>
                        </w:r>
                      </w:p>
                      <w:p w:rsidR="002F5E34" w:rsidRDefault="002F5E34" w:rsidP="00254FCC">
                        <w:pPr>
                          <w:rPr>
                            <w:color w:val="44546A" w:themeColor="text2"/>
                          </w:rPr>
                        </w:pPr>
                        <w:r>
                          <w:rPr>
                            <w:color w:val="44546A" w:themeColor="text2"/>
                          </w:rPr>
                          <w:t>Special Dietary Foods</w:t>
                        </w:r>
                        <w:r>
                          <w:rPr>
                            <w:color w:val="44546A" w:themeColor="text2"/>
                          </w:rPr>
                          <w:br/>
                          <w:t>Low-sugar, low-sodium, gluten free</w:t>
                        </w:r>
                      </w:p>
                      <w:p w:rsidR="002F5E34" w:rsidRDefault="002F5E34" w:rsidP="00EE1D4A">
                        <w:pPr>
                          <w:spacing w:after="120"/>
                          <w:rPr>
                            <w:color w:val="44546A" w:themeColor="text2"/>
                          </w:rPr>
                        </w:pPr>
                        <w:r>
                          <w:rPr>
                            <w:color w:val="44546A" w:themeColor="text2"/>
                          </w:rPr>
                          <w:t>Personal Care Products</w:t>
                        </w:r>
                        <w:r>
                          <w:rPr>
                            <w:color w:val="44546A" w:themeColor="text2"/>
                          </w:rPr>
                          <w:br/>
                          <w:t>Shampoo, deodorant, soaps, toothbrush, toothpaste, razors, baby products, and feminine hygiene items.</w:t>
                        </w:r>
                      </w:p>
                    </w:txbxContent>
                  </v:textbox>
                </v:rect>
                <v:rect id="Rectangle 213" o:spid="_x0000_s1032" style="position:absolute;left:719;top:751;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" fillcolor="#ffe599 [1303]" stroked="f" strokeweight="1pt">
                  <v:textbox inset="14.4pt,14.4pt,14.4pt,28.8pt">
                    <w:txbxContent>
                      <w:p w:rsidR="00254FCC" w:rsidRDefault="00254FCC">
                        <w:pPr>
                          <w:spacing w:before="240"/>
                          <w:rPr>
                            <w:color w:val="FFFFFF" w:themeColor="background1"/>
                          </w:rPr>
                        </w:pPr>
                      </w:p>
                    </w:txbxContent>
                  </v:textbox>
                </v:rect>
                <v:rect id="Rectangle 214" o:spid="_x0000_s1033"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5b9bd5 [3204]" stroked="f" strokeweight="1pt">
                  <v:textbox inset="14.4pt,14.4pt,14.4pt,28.8pt">
                    <w:txbxContent>
                      <w:p w:rsidR="00254FCC" w:rsidRDefault="00254FCC">
                        <w:pPr>
                          <w:spacing w:before="240"/>
                          <w:rPr>
                            <w:color w:val="FFFFFF" w:themeColor="background1"/>
                          </w:rPr>
                        </w:pPr>
                      </w:p>
                    </w:txbxContent>
                  </v:textbox>
                </v:rect>
                <w10:wrap type="square" anchorx="page" anchory="page"/>
              </v:group>
            </w:pict>
          </mc:Fallback>
        </mc:AlternateContent>
      </w:r>
      <w:r w:rsidR="008B2AB2" w:rsidRPr="0065416B">
        <w:rPr>
          <w:noProof/>
        </w:rPr>
        <w:drawing>
          <wp:inline distT="0" distB="0" distL="0" distR="0" wp14:anchorId="12870E76" wp14:editId="6242787E">
            <wp:extent cx="2905125" cy="1899117"/>
            <wp:effectExtent l="0" t="0" r="0" b="6350"/>
            <wp:docPr id="21" name="Picture 21" descr="C:\Users\Erin\Pictures\For Facebook\United Healthcare Food Drive Fe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n\Pictures\For Facebook\United Healthcare Food Drive Feb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9611" cy="1902050"/>
                    </a:xfrm>
                    <a:prstGeom prst="rect">
                      <a:avLst/>
                    </a:prstGeom>
                    <a:noFill/>
                    <a:ln>
                      <a:noFill/>
                    </a:ln>
                  </pic:spPr>
                </pic:pic>
              </a:graphicData>
            </a:graphic>
          </wp:inline>
        </w:drawing>
      </w:r>
    </w:p>
    <w:p w:rsidR="0065416B" w:rsidRPr="002617D3" w:rsidRDefault="00DD10B0" w:rsidP="00DD10B0">
      <w:pPr>
        <w:ind w:left="-630"/>
        <w:rPr>
          <w:noProof/>
          <w:sz w:val="16"/>
          <w:szCs w:val="16"/>
        </w:rPr>
      </w:pPr>
      <w:r>
        <w:rPr>
          <w:noProof/>
        </w:rPr>
        <w:t xml:space="preserve"> </w:t>
      </w:r>
      <w:r w:rsidRPr="002617D3">
        <w:rPr>
          <w:noProof/>
          <w:sz w:val="16"/>
          <w:szCs w:val="16"/>
        </w:rPr>
        <w:t xml:space="preserve">                </w:t>
      </w:r>
    </w:p>
    <w:p w:rsidR="00B50D41" w:rsidRDefault="00EE554C" w:rsidP="00C61E36">
      <w:pPr>
        <w:spacing w:after="120"/>
        <w:ind w:left="3600"/>
        <w:rPr>
          <w:rFonts w:asciiTheme="majorHAnsi" w:hAnsiTheme="majorHAnsi"/>
          <w:noProof/>
          <w:sz w:val="24"/>
          <w:szCs w:val="24"/>
        </w:rPr>
      </w:pPr>
      <w:r>
        <w:rPr>
          <w:rFonts w:asciiTheme="majorHAnsi" w:hAnsiTheme="majorHAnsi"/>
          <w:noProof/>
          <w:sz w:val="40"/>
          <w:szCs w:val="40"/>
        </w:rPr>
        <w:t xml:space="preserve">        </w:t>
      </w:r>
      <w:r w:rsidR="008B2AB2">
        <w:rPr>
          <w:rFonts w:asciiTheme="majorHAnsi" w:hAnsiTheme="majorHAnsi"/>
          <w:noProof/>
          <w:sz w:val="40"/>
          <w:szCs w:val="40"/>
        </w:rPr>
        <w:t>Resources available:</w:t>
      </w:r>
      <w:r w:rsidR="008B2AB2">
        <w:rPr>
          <w:rFonts w:asciiTheme="majorHAnsi" w:hAnsiTheme="majorHAnsi"/>
          <w:noProof/>
          <w:sz w:val="40"/>
          <w:szCs w:val="40"/>
        </w:rPr>
        <w:br/>
      </w:r>
      <w:r>
        <w:rPr>
          <w:rFonts w:asciiTheme="majorHAnsi" w:hAnsiTheme="majorHAnsi"/>
          <w:noProof/>
          <w:sz w:val="24"/>
          <w:szCs w:val="24"/>
        </w:rPr>
        <w:t xml:space="preserve">              </w:t>
      </w:r>
      <w:r w:rsidR="008B2AB2">
        <w:rPr>
          <w:rFonts w:asciiTheme="majorHAnsi" w:hAnsiTheme="majorHAnsi"/>
          <w:noProof/>
          <w:sz w:val="24"/>
          <w:szCs w:val="24"/>
        </w:rPr>
        <w:t>Electronic logo for your marketing materials</w:t>
      </w:r>
      <w:r w:rsidR="008B2AB2">
        <w:rPr>
          <w:rFonts w:asciiTheme="majorHAnsi" w:hAnsiTheme="majorHAnsi"/>
          <w:noProof/>
          <w:sz w:val="24"/>
          <w:szCs w:val="24"/>
        </w:rPr>
        <w:br/>
      </w:r>
      <w:r>
        <w:rPr>
          <w:rFonts w:asciiTheme="majorHAnsi" w:hAnsiTheme="majorHAnsi"/>
          <w:noProof/>
          <w:sz w:val="24"/>
          <w:szCs w:val="24"/>
        </w:rPr>
        <w:t xml:space="preserve">              </w:t>
      </w:r>
      <w:r w:rsidR="008B2AB2">
        <w:rPr>
          <w:rFonts w:asciiTheme="majorHAnsi" w:hAnsiTheme="majorHAnsi"/>
          <w:noProof/>
          <w:sz w:val="24"/>
          <w:szCs w:val="24"/>
        </w:rPr>
        <w:t>Collection barrels (large or small) or collapsable crates</w:t>
      </w:r>
      <w:r w:rsidR="008B2AB2">
        <w:rPr>
          <w:rFonts w:asciiTheme="majorHAnsi" w:hAnsiTheme="majorHAnsi"/>
          <w:noProof/>
          <w:sz w:val="24"/>
          <w:szCs w:val="24"/>
        </w:rPr>
        <w:br/>
      </w:r>
      <w:r>
        <w:rPr>
          <w:rFonts w:asciiTheme="majorHAnsi" w:hAnsiTheme="majorHAnsi"/>
          <w:noProof/>
          <w:sz w:val="24"/>
          <w:szCs w:val="24"/>
        </w:rPr>
        <w:t xml:space="preserve">              </w:t>
      </w:r>
      <w:r w:rsidR="008B2AB2">
        <w:rPr>
          <w:rFonts w:asciiTheme="majorHAnsi" w:hAnsiTheme="majorHAnsi"/>
          <w:noProof/>
          <w:sz w:val="24"/>
          <w:szCs w:val="24"/>
        </w:rPr>
        <w:t>Sturdy “Thank you for donating” sign, 2’x3’</w:t>
      </w:r>
      <w:r w:rsidR="008B2AB2">
        <w:rPr>
          <w:rFonts w:asciiTheme="majorHAnsi" w:hAnsiTheme="majorHAnsi"/>
          <w:noProof/>
          <w:sz w:val="24"/>
          <w:szCs w:val="24"/>
        </w:rPr>
        <w:br/>
      </w:r>
      <w:r>
        <w:rPr>
          <w:rFonts w:asciiTheme="majorHAnsi" w:hAnsiTheme="majorHAnsi"/>
          <w:noProof/>
          <w:sz w:val="24"/>
          <w:szCs w:val="24"/>
        </w:rPr>
        <w:t xml:space="preserve">              </w:t>
      </w:r>
      <w:r w:rsidR="008B2AB2">
        <w:rPr>
          <w:rFonts w:asciiTheme="majorHAnsi" w:hAnsiTheme="majorHAnsi"/>
          <w:noProof/>
          <w:sz w:val="24"/>
          <w:szCs w:val="24"/>
        </w:rPr>
        <w:t>WAFER literature (brochures, newsletters)</w:t>
      </w:r>
      <w:r w:rsidR="00C61E36">
        <w:rPr>
          <w:rFonts w:asciiTheme="majorHAnsi" w:hAnsiTheme="majorHAnsi"/>
          <w:noProof/>
          <w:sz w:val="24"/>
          <w:szCs w:val="24"/>
        </w:rPr>
        <w:br/>
        <w:t xml:space="preserve">              Flyer (see below)</w:t>
      </w:r>
      <w:r w:rsidR="008B2AB2">
        <w:rPr>
          <w:rFonts w:asciiTheme="majorHAnsi" w:hAnsiTheme="majorHAnsi"/>
          <w:noProof/>
          <w:sz w:val="24"/>
          <w:szCs w:val="24"/>
        </w:rPr>
        <w:br/>
      </w:r>
      <w:r>
        <w:rPr>
          <w:rFonts w:asciiTheme="majorHAnsi" w:hAnsiTheme="majorHAnsi"/>
          <w:noProof/>
          <w:sz w:val="24"/>
          <w:szCs w:val="24"/>
        </w:rPr>
        <w:t xml:space="preserve">              </w:t>
      </w:r>
      <w:r w:rsidR="008B2AB2">
        <w:rPr>
          <w:rFonts w:asciiTheme="majorHAnsi" w:hAnsiTheme="majorHAnsi"/>
          <w:noProof/>
          <w:sz w:val="24"/>
          <w:szCs w:val="24"/>
        </w:rPr>
        <w:t>Request staff to speak to drive participants</w:t>
      </w:r>
    </w:p>
    <w:p w:rsidR="008B2AB2" w:rsidRDefault="00EE554C" w:rsidP="008B2AB2">
      <w:pPr>
        <w:rPr>
          <w:rFonts w:asciiTheme="majorHAnsi" w:hAnsiTheme="majorHAnsi"/>
          <w:noProof/>
          <w:sz w:val="24"/>
          <w:szCs w:val="24"/>
        </w:rPr>
      </w:pPr>
      <w:r>
        <w:rPr>
          <w:rFonts w:asciiTheme="majorHAnsi" w:hAnsiTheme="majorHAnsi"/>
          <w:noProof/>
          <w:sz w:val="40"/>
          <w:szCs w:val="40"/>
        </w:rPr>
        <w:t xml:space="preserve">        </w:t>
      </w:r>
      <w:r w:rsidR="008B2AB2">
        <w:rPr>
          <w:rFonts w:asciiTheme="majorHAnsi" w:hAnsiTheme="majorHAnsi"/>
          <w:noProof/>
          <w:sz w:val="40"/>
          <w:szCs w:val="40"/>
        </w:rPr>
        <w:t>Questions? Contact:</w:t>
      </w:r>
      <w:r w:rsidR="008B2AB2">
        <w:rPr>
          <w:rFonts w:asciiTheme="majorHAnsi" w:hAnsiTheme="majorHAnsi"/>
          <w:noProof/>
          <w:sz w:val="40"/>
          <w:szCs w:val="40"/>
        </w:rPr>
        <w:br/>
      </w:r>
      <w:r>
        <w:rPr>
          <w:rFonts w:asciiTheme="majorHAnsi" w:hAnsiTheme="majorHAnsi"/>
          <w:noProof/>
          <w:sz w:val="24"/>
          <w:szCs w:val="24"/>
        </w:rPr>
        <w:t xml:space="preserve">              </w:t>
      </w:r>
      <w:r w:rsidR="008B2AB2">
        <w:rPr>
          <w:rFonts w:asciiTheme="majorHAnsi" w:hAnsiTheme="majorHAnsi"/>
          <w:noProof/>
          <w:sz w:val="24"/>
          <w:szCs w:val="24"/>
        </w:rPr>
        <w:t>Erin Waldhart, Executive Director</w:t>
      </w:r>
      <w:r w:rsidR="008B2AB2">
        <w:rPr>
          <w:rFonts w:asciiTheme="majorHAnsi" w:hAnsiTheme="majorHAnsi"/>
          <w:noProof/>
          <w:sz w:val="24"/>
          <w:szCs w:val="24"/>
        </w:rPr>
        <w:br/>
      </w:r>
      <w:r>
        <w:rPr>
          <w:rFonts w:asciiTheme="majorHAnsi" w:hAnsiTheme="majorHAnsi"/>
          <w:noProof/>
          <w:sz w:val="24"/>
          <w:szCs w:val="24"/>
        </w:rPr>
        <w:t xml:space="preserve">              </w:t>
      </w:r>
      <w:r w:rsidR="008B2AB2">
        <w:rPr>
          <w:rFonts w:asciiTheme="majorHAnsi" w:hAnsiTheme="majorHAnsi"/>
          <w:noProof/>
          <w:sz w:val="24"/>
          <w:szCs w:val="24"/>
        </w:rPr>
        <w:t>608-782-6003, x</w:t>
      </w:r>
      <w:r>
        <w:rPr>
          <w:rFonts w:asciiTheme="majorHAnsi" w:hAnsiTheme="majorHAnsi"/>
          <w:noProof/>
          <w:sz w:val="24"/>
          <w:szCs w:val="24"/>
        </w:rPr>
        <w:t>5</w:t>
      </w:r>
      <w:r w:rsidR="008B2AB2">
        <w:rPr>
          <w:rFonts w:asciiTheme="majorHAnsi" w:hAnsiTheme="majorHAnsi"/>
          <w:noProof/>
          <w:sz w:val="24"/>
          <w:szCs w:val="24"/>
        </w:rPr>
        <w:br/>
      </w:r>
      <w:r>
        <w:rPr>
          <w:rFonts w:asciiTheme="majorHAnsi" w:hAnsiTheme="majorHAnsi"/>
          <w:noProof/>
          <w:sz w:val="24"/>
          <w:szCs w:val="24"/>
        </w:rPr>
        <w:t xml:space="preserve">              </w:t>
      </w:r>
      <w:r w:rsidR="008B2AB2" w:rsidRPr="008B2AB2">
        <w:rPr>
          <w:rFonts w:asciiTheme="majorHAnsi" w:hAnsiTheme="majorHAnsi"/>
          <w:noProof/>
          <w:sz w:val="24"/>
          <w:szCs w:val="24"/>
        </w:rPr>
        <w:t>waferdirector@waferlacrosse.org</w:t>
      </w:r>
    </w:p>
    <w:p w:rsidR="008B2AB2" w:rsidRPr="008B2AB2" w:rsidRDefault="002617D3" w:rsidP="008B2AB2">
      <w:pPr>
        <w:rPr>
          <w:rFonts w:asciiTheme="majorHAnsi" w:hAnsiTheme="majorHAnsi"/>
          <w:noProof/>
          <w:sz w:val="24"/>
          <w:szCs w:val="24"/>
        </w:rPr>
      </w:pPr>
      <w:r>
        <w:rPr>
          <w:noProof/>
        </w:rPr>
        <mc:AlternateContent>
          <mc:Choice Requires="wps">
            <w:drawing>
              <wp:anchor distT="91440" distB="91440" distL="137160" distR="137160" simplePos="0" relativeHeight="251674624" behindDoc="0" locked="0" layoutInCell="0" allowOverlap="1" wp14:anchorId="3BDF677C" wp14:editId="0491D9D1">
                <wp:simplePos x="0" y="0"/>
                <wp:positionH relativeFrom="margin">
                  <wp:posOffset>1550035</wp:posOffset>
                </wp:positionH>
                <wp:positionV relativeFrom="margin">
                  <wp:posOffset>4926330</wp:posOffset>
                </wp:positionV>
                <wp:extent cx="3052445" cy="5906135"/>
                <wp:effectExtent l="1905" t="0" r="0" b="0"/>
                <wp:wrapThrough wrapText="bothSides">
                  <wp:wrapPolygon edited="0">
                    <wp:start x="13" y="20701"/>
                    <wp:lineTo x="148" y="20771"/>
                    <wp:lineTo x="2170" y="21607"/>
                    <wp:lineTo x="21447" y="21607"/>
                    <wp:lineTo x="21447" y="20771"/>
                    <wp:lineTo x="21447" y="915"/>
                    <wp:lineTo x="21447" y="845"/>
                    <wp:lineTo x="19560" y="79"/>
                    <wp:lineTo x="2170" y="79"/>
                    <wp:lineTo x="148" y="915"/>
                    <wp:lineTo x="13" y="985"/>
                    <wp:lineTo x="13" y="20701"/>
                  </wp:wrapPolygon>
                </wp:wrapThrough>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52445" cy="5906135"/>
                        </a:xfrm>
                        <a:prstGeom prst="roundRect">
                          <a:avLst>
                            <a:gd name="adj" fmla="val 13032"/>
                          </a:avLst>
                        </a:prstGeom>
                        <a:solidFill>
                          <a:schemeClr val="accent1"/>
                        </a:solidFill>
                        <a:extLst/>
                      </wps:spPr>
                      <wps:txbx>
                        <w:txbxContent>
                          <w:p w:rsidR="00023A49" w:rsidRDefault="00023A49" w:rsidP="00EF16B8">
                            <w:pP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Consider including a financial gift as part of a food drive.  Cash gifts allow WAFER to purchase items not received in donations to ensure that each household has a complete food package</w:t>
                            </w:r>
                            <w:r w:rsidR="00C047E9">
                              <w:rPr>
                                <w:rFonts w:asciiTheme="majorHAnsi" w:eastAsiaTheme="majorEastAsia" w:hAnsiTheme="majorHAnsi" w:cstheme="majorBidi"/>
                                <w:i/>
                                <w:iCs/>
                                <w:color w:val="FFFFFF" w:themeColor="background1"/>
                                <w:sz w:val="28"/>
                                <w:szCs w:val="28"/>
                              </w:rPr>
                              <w:t xml:space="preserve"> for every request</w:t>
                            </w:r>
                            <w:r>
                              <w:rPr>
                                <w:rFonts w:asciiTheme="majorHAnsi" w:eastAsiaTheme="majorEastAsia" w:hAnsiTheme="majorHAnsi" w:cstheme="majorBidi"/>
                                <w:i/>
                                <w:iCs/>
                                <w:color w:val="FFFFFF" w:themeColor="background1"/>
                                <w:sz w:val="28"/>
                                <w:szCs w:val="28"/>
                              </w:rPr>
                              <w:t xml:space="preserve">.  </w:t>
                            </w:r>
                            <w:r w:rsidR="00EF16B8" w:rsidRPr="00EF16B8">
                              <w:rPr>
                                <w:noProof/>
                              </w:rPr>
                              <w:drawing>
                                <wp:inline distT="0" distB="0" distL="0" distR="0">
                                  <wp:extent cx="1600200" cy="216693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5143" cy="2173631"/>
                                          </a:xfrm>
                                          <a:prstGeom prst="rect">
                                            <a:avLst/>
                                          </a:prstGeom>
                                          <a:noFill/>
                                          <a:ln>
                                            <a:noFill/>
                                          </a:ln>
                                        </pic:spPr>
                                      </pic:pic>
                                    </a:graphicData>
                                  </a:graphic>
                                </wp:inline>
                              </w:drawing>
                            </w:r>
                            <w:r w:rsidR="00C047E9">
                              <w:rPr>
                                <w:rFonts w:asciiTheme="majorHAnsi" w:eastAsiaTheme="majorEastAsia" w:hAnsiTheme="majorHAnsi" w:cstheme="majorBidi"/>
                                <w:i/>
                                <w:iCs/>
                                <w:color w:val="FFFFFF" w:themeColor="background1"/>
                                <w:sz w:val="28"/>
                                <w:szCs w:val="28"/>
                              </w:rPr>
                              <w:br/>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BDF677C" id="AutoShape 2" o:spid="_x0000_s1034" style="position:absolute;margin-left:122.05pt;margin-top:387.9pt;width:240.35pt;height:465.05pt;rotation:90;z-index:25167462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" o:allowincell="f" fillcolor="#5b9bd5 [3204]" stroked="f">
                <v:textbox>
                  <w:txbxContent>
                    <w:p w:rsidR="00023A49" w:rsidRDefault="00023A49" w:rsidP="00EF16B8">
                      <w:pP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Consider including a financial gift as part of a food drive.  Cash gifts allow WAFER to purchase items not received in donations to ensure that each household has a complete food package</w:t>
                      </w:r>
                      <w:r w:rsidR="00C047E9">
                        <w:rPr>
                          <w:rFonts w:asciiTheme="majorHAnsi" w:eastAsiaTheme="majorEastAsia" w:hAnsiTheme="majorHAnsi" w:cstheme="majorBidi"/>
                          <w:i/>
                          <w:iCs/>
                          <w:color w:val="FFFFFF" w:themeColor="background1"/>
                          <w:sz w:val="28"/>
                          <w:szCs w:val="28"/>
                        </w:rPr>
                        <w:t xml:space="preserve"> for every request</w:t>
                      </w:r>
                      <w:r>
                        <w:rPr>
                          <w:rFonts w:asciiTheme="majorHAnsi" w:eastAsiaTheme="majorEastAsia" w:hAnsiTheme="majorHAnsi" w:cstheme="majorBidi"/>
                          <w:i/>
                          <w:iCs/>
                          <w:color w:val="FFFFFF" w:themeColor="background1"/>
                          <w:sz w:val="28"/>
                          <w:szCs w:val="28"/>
                        </w:rPr>
                        <w:t xml:space="preserve">.  </w:t>
                      </w:r>
                      <w:r w:rsidR="00EF16B8" w:rsidRPr="00EF16B8">
                        <w:drawing>
                          <wp:inline distT="0" distB="0" distL="0" distR="0">
                            <wp:extent cx="1600200" cy="216693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5143" cy="2173631"/>
                                    </a:xfrm>
                                    <a:prstGeom prst="rect">
                                      <a:avLst/>
                                    </a:prstGeom>
                                    <a:noFill/>
                                    <a:ln>
                                      <a:noFill/>
                                    </a:ln>
                                  </pic:spPr>
                                </pic:pic>
                              </a:graphicData>
                            </a:graphic>
                          </wp:inline>
                        </w:drawing>
                      </w:r>
                      <w:r w:rsidR="00C047E9">
                        <w:rPr>
                          <w:rFonts w:asciiTheme="majorHAnsi" w:eastAsiaTheme="majorEastAsia" w:hAnsiTheme="majorHAnsi" w:cstheme="majorBidi"/>
                          <w:i/>
                          <w:iCs/>
                          <w:color w:val="FFFFFF" w:themeColor="background1"/>
                          <w:sz w:val="28"/>
                          <w:szCs w:val="28"/>
                        </w:rPr>
                        <w:br/>
                      </w:r>
                    </w:p>
                  </w:txbxContent>
                </v:textbox>
                <w10:wrap type="through" anchorx="margin" anchory="margin"/>
              </v:roundrect>
            </w:pict>
          </mc:Fallback>
        </mc:AlternateContent>
      </w:r>
      <w:r w:rsidR="00EE554C">
        <w:rPr>
          <w:rFonts w:asciiTheme="majorHAnsi" w:hAnsiTheme="majorHAnsi"/>
          <w:noProof/>
          <w:sz w:val="40"/>
          <w:szCs w:val="40"/>
        </w:rPr>
        <w:t xml:space="preserve">        </w:t>
      </w:r>
      <w:r w:rsidR="008B2AB2">
        <w:rPr>
          <w:rFonts w:asciiTheme="majorHAnsi" w:hAnsiTheme="majorHAnsi"/>
          <w:noProof/>
          <w:sz w:val="40"/>
          <w:szCs w:val="40"/>
        </w:rPr>
        <w:t>Drop off your donations at:</w:t>
      </w:r>
      <w:r w:rsidR="008B2AB2">
        <w:rPr>
          <w:rFonts w:asciiTheme="majorHAnsi" w:hAnsiTheme="majorHAnsi"/>
          <w:noProof/>
          <w:sz w:val="40"/>
          <w:szCs w:val="40"/>
        </w:rPr>
        <w:br/>
      </w:r>
      <w:r w:rsidR="00EE554C">
        <w:rPr>
          <w:rFonts w:asciiTheme="majorHAnsi" w:hAnsiTheme="majorHAnsi"/>
          <w:noProof/>
          <w:sz w:val="24"/>
          <w:szCs w:val="24"/>
        </w:rPr>
        <w:t xml:space="preserve">              </w:t>
      </w:r>
      <w:r w:rsidR="008B2AB2">
        <w:rPr>
          <w:rFonts w:asciiTheme="majorHAnsi" w:hAnsiTheme="majorHAnsi"/>
          <w:noProof/>
          <w:sz w:val="24"/>
          <w:szCs w:val="24"/>
        </w:rPr>
        <w:t>WAFER Food Pantry</w:t>
      </w:r>
      <w:r w:rsidR="008B2AB2">
        <w:rPr>
          <w:rFonts w:asciiTheme="majorHAnsi" w:hAnsiTheme="majorHAnsi"/>
          <w:noProof/>
          <w:sz w:val="24"/>
          <w:szCs w:val="24"/>
        </w:rPr>
        <w:br/>
      </w:r>
      <w:r w:rsidR="00EE554C">
        <w:rPr>
          <w:rFonts w:asciiTheme="majorHAnsi" w:hAnsiTheme="majorHAnsi"/>
          <w:noProof/>
          <w:sz w:val="24"/>
          <w:szCs w:val="24"/>
        </w:rPr>
        <w:t xml:space="preserve">              </w:t>
      </w:r>
      <w:r w:rsidR="00DE781F">
        <w:rPr>
          <w:rFonts w:asciiTheme="majorHAnsi" w:hAnsiTheme="majorHAnsi"/>
          <w:noProof/>
          <w:sz w:val="24"/>
          <w:szCs w:val="24"/>
        </w:rPr>
        <w:t>1603 George St</w:t>
      </w:r>
      <w:r>
        <w:rPr>
          <w:rFonts w:asciiTheme="majorHAnsi" w:hAnsiTheme="majorHAnsi"/>
          <w:noProof/>
          <w:sz w:val="24"/>
          <w:szCs w:val="24"/>
        </w:rPr>
        <w:t xml:space="preserve">,  </w:t>
      </w:r>
      <w:r w:rsidR="008B2AB2">
        <w:rPr>
          <w:rFonts w:asciiTheme="majorHAnsi" w:hAnsiTheme="majorHAnsi"/>
          <w:noProof/>
          <w:sz w:val="24"/>
          <w:szCs w:val="24"/>
        </w:rPr>
        <w:t>La Crosse, WI 54603</w:t>
      </w:r>
      <w:r w:rsidR="008B2AB2">
        <w:rPr>
          <w:rFonts w:asciiTheme="majorHAnsi" w:hAnsiTheme="majorHAnsi"/>
          <w:noProof/>
          <w:sz w:val="24"/>
          <w:szCs w:val="24"/>
        </w:rPr>
        <w:br/>
      </w:r>
      <w:r w:rsidR="00EE554C">
        <w:rPr>
          <w:rFonts w:asciiTheme="majorHAnsi" w:hAnsiTheme="majorHAnsi"/>
          <w:noProof/>
          <w:sz w:val="24"/>
          <w:szCs w:val="24"/>
        </w:rPr>
        <w:t xml:space="preserve">              </w:t>
      </w:r>
      <w:r w:rsidR="008B2AB2">
        <w:rPr>
          <w:rFonts w:asciiTheme="majorHAnsi" w:hAnsiTheme="majorHAnsi"/>
          <w:noProof/>
          <w:sz w:val="24"/>
          <w:szCs w:val="24"/>
        </w:rPr>
        <w:t>Hours:</w:t>
      </w:r>
      <w:r w:rsidR="00EE554C">
        <w:rPr>
          <w:rFonts w:asciiTheme="majorHAnsi" w:hAnsiTheme="majorHAnsi"/>
          <w:noProof/>
          <w:sz w:val="24"/>
          <w:szCs w:val="24"/>
        </w:rPr>
        <w:t xml:space="preserve">  </w:t>
      </w:r>
      <w:r w:rsidR="008B2AB2">
        <w:rPr>
          <w:rFonts w:asciiTheme="majorHAnsi" w:hAnsiTheme="majorHAnsi"/>
          <w:noProof/>
          <w:sz w:val="24"/>
          <w:szCs w:val="24"/>
        </w:rPr>
        <w:t>M-F 8am-12:30pm and M, T, Th 4pm-7pm</w:t>
      </w:r>
      <w:r>
        <w:rPr>
          <w:rFonts w:asciiTheme="majorHAnsi" w:hAnsiTheme="majorHAnsi"/>
          <w:noProof/>
          <w:sz w:val="24"/>
          <w:szCs w:val="24"/>
        </w:rPr>
        <w:br/>
      </w:r>
      <w:r w:rsidR="00EE554C">
        <w:rPr>
          <w:rFonts w:asciiTheme="majorHAnsi" w:hAnsiTheme="majorHAnsi"/>
          <w:noProof/>
          <w:sz w:val="24"/>
          <w:szCs w:val="24"/>
        </w:rPr>
        <w:t xml:space="preserve">              *</w:t>
      </w:r>
      <w:r w:rsidR="00DE781F">
        <w:rPr>
          <w:rFonts w:asciiTheme="majorHAnsi" w:hAnsiTheme="majorHAnsi"/>
          <w:noProof/>
          <w:sz w:val="24"/>
          <w:szCs w:val="24"/>
        </w:rPr>
        <w:t>Pick</w:t>
      </w:r>
      <w:r w:rsidR="00EE554C">
        <w:rPr>
          <w:rFonts w:asciiTheme="majorHAnsi" w:hAnsiTheme="majorHAnsi"/>
          <w:noProof/>
          <w:sz w:val="24"/>
          <w:szCs w:val="24"/>
        </w:rPr>
        <w:t xml:space="preserve"> up </w:t>
      </w:r>
      <w:r w:rsidR="00DE781F">
        <w:rPr>
          <w:rFonts w:asciiTheme="majorHAnsi" w:hAnsiTheme="majorHAnsi"/>
          <w:noProof/>
          <w:sz w:val="24"/>
          <w:szCs w:val="24"/>
        </w:rPr>
        <w:t xml:space="preserve">of </w:t>
      </w:r>
      <w:r w:rsidR="00EE554C">
        <w:rPr>
          <w:rFonts w:asciiTheme="majorHAnsi" w:hAnsiTheme="majorHAnsi"/>
          <w:noProof/>
          <w:sz w:val="24"/>
          <w:szCs w:val="24"/>
        </w:rPr>
        <w:t>large collections</w:t>
      </w:r>
      <w:r w:rsidR="00DE781F">
        <w:rPr>
          <w:rFonts w:asciiTheme="majorHAnsi" w:hAnsiTheme="majorHAnsi"/>
          <w:noProof/>
          <w:sz w:val="24"/>
          <w:szCs w:val="24"/>
        </w:rPr>
        <w:t xml:space="preserve"> may be available</w:t>
      </w:r>
      <w:r w:rsidR="00EE554C">
        <w:rPr>
          <w:rFonts w:asciiTheme="majorHAnsi" w:hAnsiTheme="majorHAnsi"/>
          <w:noProof/>
          <w:sz w:val="24"/>
          <w:szCs w:val="24"/>
        </w:rPr>
        <w:t xml:space="preserve">. </w:t>
      </w:r>
    </w:p>
    <w:p w:rsidR="00B50D41" w:rsidRDefault="00B50D41" w:rsidP="002B179A">
      <w:pPr>
        <w:ind w:left="720"/>
        <w:rPr>
          <w:noProof/>
        </w:rPr>
      </w:pPr>
    </w:p>
    <w:p w:rsidR="006A15CE" w:rsidRDefault="006A15CE" w:rsidP="00DD10B0">
      <w:pPr>
        <w:ind w:left="90"/>
        <w:jc w:val="right"/>
        <w:rPr>
          <w:noProof/>
        </w:rPr>
      </w:pPr>
    </w:p>
    <w:p w:rsidR="006A15CE" w:rsidRDefault="00C047E9" w:rsidP="00ED7141">
      <w:pPr>
        <w:rPr>
          <w:noProof/>
        </w:rPr>
      </w:pPr>
      <w:r>
        <w:rPr>
          <w:noProof/>
        </w:rPr>
        <w:t xml:space="preserve"> </w:t>
      </w:r>
    </w:p>
    <w:p w:rsidR="00ED7141" w:rsidRPr="00ED7141" w:rsidRDefault="008A20D1" w:rsidP="00ED7141">
      <w:pPr>
        <w:rPr>
          <w:noProof/>
        </w:rPr>
      </w:pPr>
      <w:r>
        <w:rPr>
          <w:noProof/>
        </w:rPr>
        <w:t xml:space="preserve">               </w:t>
      </w:r>
      <w:r w:rsidR="00B83B40">
        <w:rPr>
          <w:noProof/>
        </w:rPr>
        <w:br/>
      </w:r>
    </w:p>
    <w:p w:rsidR="00023A49" w:rsidRDefault="002617D3" w:rsidP="005E258E">
      <w:pPr>
        <w:rPr>
          <w:noProof/>
        </w:rPr>
      </w:pPr>
      <w:r>
        <w:rPr>
          <w:noProof/>
        </w:rPr>
        <mc:AlternateContent>
          <mc:Choice Requires="wps">
            <w:drawing>
              <wp:anchor distT="0" distB="0" distL="114300" distR="114300" simplePos="0" relativeHeight="251682816" behindDoc="0" locked="0" layoutInCell="1" allowOverlap="1">
                <wp:simplePos x="0" y="0"/>
                <wp:positionH relativeFrom="column">
                  <wp:posOffset>1943101</wp:posOffset>
                </wp:positionH>
                <wp:positionV relativeFrom="paragraph">
                  <wp:posOffset>65405</wp:posOffset>
                </wp:positionV>
                <wp:extent cx="3790950" cy="16097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3790950" cy="160972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17D3" w:rsidRPr="002617D3" w:rsidRDefault="002617D3">
                            <w:pPr>
                              <w:rPr>
                                <w:rFonts w:asciiTheme="majorHAnsi" w:hAnsiTheme="majorHAnsi"/>
                                <w:b/>
                                <w:i/>
                                <w:color w:val="FFFFFF" w:themeColor="background1"/>
                                <w:sz w:val="44"/>
                                <w:szCs w:val="44"/>
                                <w:u w:val="single"/>
                              </w:rPr>
                            </w:pPr>
                            <w:r w:rsidRPr="002617D3">
                              <w:rPr>
                                <w:rFonts w:asciiTheme="majorHAnsi" w:hAnsiTheme="majorHAnsi"/>
                                <w:b/>
                                <w:i/>
                                <w:color w:val="FFFFFF" w:themeColor="background1"/>
                                <w:sz w:val="44"/>
                                <w:szCs w:val="44"/>
                                <w:u w:val="single"/>
                              </w:rPr>
                              <w:t>For every $1 donated WAFER can purchase 4 meals.</w:t>
                            </w:r>
                          </w:p>
                          <w:p w:rsidR="002617D3" w:rsidRPr="002617D3" w:rsidRDefault="002617D3">
                            <w:pPr>
                              <w:rPr>
                                <w:rFonts w:asciiTheme="majorHAnsi" w:hAnsiTheme="majorHAnsi"/>
                                <w:i/>
                                <w:color w:val="FFFFFF" w:themeColor="background1"/>
                                <w:sz w:val="28"/>
                                <w:szCs w:val="28"/>
                              </w:rPr>
                            </w:pPr>
                            <w:r w:rsidRPr="002617D3">
                              <w:rPr>
                                <w:rFonts w:asciiTheme="majorHAnsi" w:hAnsiTheme="majorHAnsi"/>
                                <w:i/>
                                <w:color w:val="FFFFFF" w:themeColor="background1"/>
                                <w:sz w:val="28"/>
                                <w:szCs w:val="28"/>
                              </w:rPr>
                              <w:t>Monetary donations can be mailed or dropped off and online donations can be made at waferlacrosse.org.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35" type="#_x0000_t202" style="position:absolute;margin-left:153pt;margin-top:5.15pt;width:298.5pt;height:126.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" fillcolor="#5b9bd5 [3204]" stroked="f" strokeweight=".5pt">
                <v:textbox>
                  <w:txbxContent>
                    <w:p w:rsidR="002617D3" w:rsidRPr="002617D3" w:rsidRDefault="002617D3">
                      <w:pPr>
                        <w:rPr>
                          <w:rFonts w:asciiTheme="majorHAnsi" w:hAnsiTheme="majorHAnsi"/>
                          <w:b/>
                          <w:i/>
                          <w:color w:val="FFFFFF" w:themeColor="background1"/>
                          <w:sz w:val="44"/>
                          <w:szCs w:val="44"/>
                          <w:u w:val="single"/>
                        </w:rPr>
                      </w:pPr>
                      <w:r w:rsidRPr="002617D3">
                        <w:rPr>
                          <w:rFonts w:asciiTheme="majorHAnsi" w:hAnsiTheme="majorHAnsi"/>
                          <w:b/>
                          <w:i/>
                          <w:color w:val="FFFFFF" w:themeColor="background1"/>
                          <w:sz w:val="44"/>
                          <w:szCs w:val="44"/>
                          <w:u w:val="single"/>
                        </w:rPr>
                        <w:t>For every $1 donated WAFER can purchase 4 meals.</w:t>
                      </w:r>
                    </w:p>
                    <w:p w:rsidR="002617D3" w:rsidRPr="002617D3" w:rsidRDefault="002617D3">
                      <w:pPr>
                        <w:rPr>
                          <w:rFonts w:asciiTheme="majorHAnsi" w:hAnsiTheme="majorHAnsi"/>
                          <w:i/>
                          <w:color w:val="FFFFFF" w:themeColor="background1"/>
                          <w:sz w:val="28"/>
                          <w:szCs w:val="28"/>
                        </w:rPr>
                      </w:pPr>
                      <w:r w:rsidRPr="002617D3">
                        <w:rPr>
                          <w:rFonts w:asciiTheme="majorHAnsi" w:hAnsiTheme="majorHAnsi"/>
                          <w:i/>
                          <w:color w:val="FFFFFF" w:themeColor="background1"/>
                          <w:sz w:val="28"/>
                          <w:szCs w:val="28"/>
                        </w:rPr>
                        <w:t>Monetary donations can be mailed or dropped off and online donations can be made at waferlacrosse.org.</w:t>
                      </w:r>
                    </w:p>
                  </w:txbxContent>
                </v:textbox>
              </v:shape>
            </w:pict>
          </mc:Fallback>
        </mc:AlternateContent>
      </w:r>
    </w:p>
    <w:p w:rsidR="002B179A" w:rsidRDefault="002B179A" w:rsidP="005E258E">
      <w:pPr>
        <w:rPr>
          <w:noProof/>
        </w:rPr>
      </w:pPr>
    </w:p>
    <w:p w:rsidR="002B179A" w:rsidRDefault="002B179A" w:rsidP="005E258E">
      <w:pPr>
        <w:rPr>
          <w:noProof/>
        </w:rPr>
      </w:pPr>
    </w:p>
    <w:p w:rsidR="00023A49" w:rsidRDefault="00023A49" w:rsidP="005E258E">
      <w:pPr>
        <w:rPr>
          <w:noProof/>
        </w:rPr>
      </w:pPr>
    </w:p>
    <w:p w:rsidR="00381149" w:rsidRDefault="00381149" w:rsidP="005E258E"/>
    <w:p w:rsidR="00AB6CEE" w:rsidRDefault="00AB6CEE" w:rsidP="005E258E"/>
    <w:p w:rsidR="00381149" w:rsidRDefault="00381149" w:rsidP="005E258E"/>
    <w:p w:rsidR="00C61E36" w:rsidRDefault="00C61E36" w:rsidP="005E258E"/>
    <w:p w:rsidR="00C61E36" w:rsidRDefault="00C61E36" w:rsidP="005E258E"/>
    <w:p w:rsidR="00C61E36" w:rsidRPr="005E258E" w:rsidRDefault="00C61E36" w:rsidP="005E258E">
      <w:r>
        <w:rPr>
          <w:noProof/>
        </w:rPr>
        <w:drawing>
          <wp:inline distT="0" distB="0" distL="0" distR="0" wp14:anchorId="2DD6A1CE" wp14:editId="13EB64E9">
            <wp:extent cx="6067425" cy="8181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67425" cy="8181975"/>
                    </a:xfrm>
                    <a:prstGeom prst="rect">
                      <a:avLst/>
                    </a:prstGeom>
                  </pic:spPr>
                </pic:pic>
              </a:graphicData>
            </a:graphic>
          </wp:inline>
        </w:drawing>
      </w:r>
    </w:p>
    <w:sectPr w:rsidR="00C61E36" w:rsidRPr="005E258E" w:rsidSect="00CE07F0">
      <w:pgSz w:w="12240" w:h="15840"/>
      <w:pgMar w:top="540" w:right="900" w:bottom="18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46242F"/>
    <w:multiLevelType w:val="hybridMultilevel"/>
    <w:tmpl w:val="A59011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B5F0A54"/>
    <w:multiLevelType w:val="hybridMultilevel"/>
    <w:tmpl w:val="BFEAFD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D27"/>
    <w:rsid w:val="00023A49"/>
    <w:rsid w:val="0005754F"/>
    <w:rsid w:val="000B1FC9"/>
    <w:rsid w:val="000F08EC"/>
    <w:rsid w:val="0011229D"/>
    <w:rsid w:val="0016365C"/>
    <w:rsid w:val="001A69F2"/>
    <w:rsid w:val="00246832"/>
    <w:rsid w:val="00254FCC"/>
    <w:rsid w:val="002617D3"/>
    <w:rsid w:val="002718D5"/>
    <w:rsid w:val="0029010A"/>
    <w:rsid w:val="002B179A"/>
    <w:rsid w:val="002F5E34"/>
    <w:rsid w:val="00351485"/>
    <w:rsid w:val="0036362D"/>
    <w:rsid w:val="00381149"/>
    <w:rsid w:val="003C54B8"/>
    <w:rsid w:val="003D187A"/>
    <w:rsid w:val="00424E16"/>
    <w:rsid w:val="005B30D9"/>
    <w:rsid w:val="005E258E"/>
    <w:rsid w:val="0065416B"/>
    <w:rsid w:val="00676120"/>
    <w:rsid w:val="00684D95"/>
    <w:rsid w:val="006A15CE"/>
    <w:rsid w:val="0072640F"/>
    <w:rsid w:val="00753105"/>
    <w:rsid w:val="007D5323"/>
    <w:rsid w:val="008021DE"/>
    <w:rsid w:val="00847236"/>
    <w:rsid w:val="008A1543"/>
    <w:rsid w:val="008A20D1"/>
    <w:rsid w:val="008B2AB2"/>
    <w:rsid w:val="008C1AD6"/>
    <w:rsid w:val="008E6E5C"/>
    <w:rsid w:val="009D1A08"/>
    <w:rsid w:val="00A87944"/>
    <w:rsid w:val="00AA3912"/>
    <w:rsid w:val="00AB6CEE"/>
    <w:rsid w:val="00AF0D7B"/>
    <w:rsid w:val="00AF7D27"/>
    <w:rsid w:val="00B44745"/>
    <w:rsid w:val="00B50D41"/>
    <w:rsid w:val="00B83B40"/>
    <w:rsid w:val="00C047E9"/>
    <w:rsid w:val="00C61E36"/>
    <w:rsid w:val="00C8228E"/>
    <w:rsid w:val="00CD4F49"/>
    <w:rsid w:val="00CE07F0"/>
    <w:rsid w:val="00CE0FA6"/>
    <w:rsid w:val="00D96343"/>
    <w:rsid w:val="00DA163B"/>
    <w:rsid w:val="00DD10B0"/>
    <w:rsid w:val="00DE5873"/>
    <w:rsid w:val="00DE781F"/>
    <w:rsid w:val="00E31DCE"/>
    <w:rsid w:val="00E76A8C"/>
    <w:rsid w:val="00E92B60"/>
    <w:rsid w:val="00ED7141"/>
    <w:rsid w:val="00EE1D4A"/>
    <w:rsid w:val="00EE554C"/>
    <w:rsid w:val="00EF16B8"/>
    <w:rsid w:val="00FF1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3AFDF"/>
  <w15:chartTrackingRefBased/>
  <w15:docId w15:val="{B75872EA-9E63-4309-88A5-6B1A5AF9E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31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531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310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53105"/>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7531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3105"/>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753105"/>
    <w:pPr>
      <w:spacing w:after="0" w:line="240" w:lineRule="auto"/>
    </w:pPr>
    <w:rPr>
      <w:rFonts w:eastAsiaTheme="minorEastAsia"/>
    </w:rPr>
  </w:style>
  <w:style w:type="character" w:customStyle="1" w:styleId="NoSpacingChar">
    <w:name w:val="No Spacing Char"/>
    <w:basedOn w:val="DefaultParagraphFont"/>
    <w:link w:val="NoSpacing"/>
    <w:uiPriority w:val="1"/>
    <w:rsid w:val="00753105"/>
    <w:rPr>
      <w:rFonts w:eastAsiaTheme="minorEastAsia"/>
    </w:rPr>
  </w:style>
  <w:style w:type="paragraph" w:styleId="ListParagraph">
    <w:name w:val="List Paragraph"/>
    <w:basedOn w:val="Normal"/>
    <w:uiPriority w:val="34"/>
    <w:qFormat/>
    <w:rsid w:val="0016365C"/>
    <w:pPr>
      <w:ind w:left="720"/>
      <w:contextualSpacing/>
    </w:pPr>
  </w:style>
  <w:style w:type="character" w:styleId="Hyperlink">
    <w:name w:val="Hyperlink"/>
    <w:basedOn w:val="DefaultParagraphFont"/>
    <w:uiPriority w:val="99"/>
    <w:unhideWhenUsed/>
    <w:rsid w:val="00B4474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0.wmf"/><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B673E-947E-44F6-A2C0-3FCE41ADF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TotalTime>
  <Pages>4</Pages>
  <Words>530</Words>
  <Characters>3024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dc:creator>
  <cp:keywords/>
  <dc:description/>
  <cp:lastModifiedBy>Erin</cp:lastModifiedBy>
  <cp:revision>26</cp:revision>
  <cp:lastPrinted>2018-11-08T16:27:00Z</cp:lastPrinted>
  <dcterms:created xsi:type="dcterms:W3CDTF">2016-05-24T17:23:00Z</dcterms:created>
  <dcterms:modified xsi:type="dcterms:W3CDTF">2023-12-11T20:18:00Z</dcterms:modified>
</cp:coreProperties>
</file>